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36" w:rsidRPr="000D7222" w:rsidRDefault="00111636">
      <w:bookmarkStart w:id="0" w:name="_GoBack"/>
      <w:bookmarkEnd w:id="0"/>
    </w:p>
    <w:p w:rsidR="00161C80" w:rsidRDefault="00161C80" w:rsidP="00161C80">
      <w:pPr>
        <w:rPr>
          <w:rFonts w:ascii="Arial" w:hAnsi="Arial"/>
        </w:rPr>
      </w:pPr>
    </w:p>
    <w:p w:rsidR="009B5F1F" w:rsidRPr="009C4691" w:rsidRDefault="009B5F1F" w:rsidP="009B5F1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Leaving a</w:t>
      </w:r>
      <w:r w:rsidRPr="009C4691">
        <w:rPr>
          <w:rFonts w:ascii="Arial" w:hAnsi="Arial" w:cs="Arial"/>
          <w:b/>
          <w:sz w:val="32"/>
          <w:szCs w:val="32"/>
        </w:rPr>
        <w:t xml:space="preserve"> gift in your will</w:t>
      </w:r>
    </w:p>
    <w:p w:rsidR="009B5F1F" w:rsidRDefault="009B5F1F" w:rsidP="009B5F1F">
      <w:pPr>
        <w:rPr>
          <w:rFonts w:ascii="Arial" w:hAnsi="Arial" w:cs="Arial"/>
          <w:b/>
          <w:sz w:val="32"/>
          <w:szCs w:val="32"/>
        </w:rPr>
      </w:pPr>
      <w:r w:rsidRPr="009C4691">
        <w:rPr>
          <w:rFonts w:ascii="Arial" w:hAnsi="Arial" w:cs="Arial"/>
          <w:b/>
          <w:sz w:val="32"/>
          <w:szCs w:val="32"/>
        </w:rPr>
        <w:t>Pledge Form</w:t>
      </w:r>
    </w:p>
    <w:p w:rsidR="009B5F1F" w:rsidRDefault="009B5F1F" w:rsidP="009B5F1F">
      <w:pPr>
        <w:rPr>
          <w:rFonts w:ascii="Arial" w:hAnsi="Arial" w:cs="Arial"/>
          <w:b/>
          <w:sz w:val="32"/>
          <w:szCs w:val="32"/>
        </w:rPr>
      </w:pPr>
    </w:p>
    <w:p w:rsidR="009B5F1F" w:rsidRPr="009B5F1F" w:rsidRDefault="009B5F1F" w:rsidP="009B5F1F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9C4691">
        <w:rPr>
          <w:rFonts w:ascii="Arial" w:eastAsia="Times New Roman" w:hAnsi="Arial" w:cs="Arial"/>
          <w:sz w:val="22"/>
          <w:szCs w:val="22"/>
          <w:lang w:eastAsia="en-GB"/>
        </w:rPr>
        <w:t xml:space="preserve">If you would like to tell us about a gift you have made to </w:t>
      </w:r>
      <w:r w:rsidRPr="009B5F1F">
        <w:rPr>
          <w:rFonts w:ascii="Arial" w:eastAsia="Times New Roman" w:hAnsi="Arial" w:cs="Arial"/>
          <w:sz w:val="22"/>
          <w:szCs w:val="22"/>
          <w:lang w:eastAsia="en-GB"/>
        </w:rPr>
        <w:t xml:space="preserve">the </w:t>
      </w:r>
      <w:r w:rsidR="00126F3E">
        <w:rPr>
          <w:rFonts w:ascii="Arial" w:eastAsia="Times New Roman" w:hAnsi="Arial" w:cs="Arial"/>
          <w:sz w:val="22"/>
          <w:szCs w:val="22"/>
          <w:lang w:eastAsia="en-GB"/>
        </w:rPr>
        <w:t>British Sociological Association</w:t>
      </w:r>
      <w:r w:rsidRPr="009C4691">
        <w:rPr>
          <w:rFonts w:ascii="Arial" w:eastAsia="Times New Roman" w:hAnsi="Arial" w:cs="Arial"/>
          <w:sz w:val="22"/>
          <w:szCs w:val="22"/>
          <w:lang w:eastAsia="en-GB"/>
        </w:rPr>
        <w:t xml:space="preserve"> in your will, we would </w:t>
      </w:r>
      <w:r w:rsidRPr="009B5F1F">
        <w:rPr>
          <w:rFonts w:ascii="Arial" w:eastAsia="Times New Roman" w:hAnsi="Arial" w:cs="Arial"/>
          <w:sz w:val="22"/>
          <w:szCs w:val="22"/>
          <w:lang w:eastAsia="en-GB"/>
        </w:rPr>
        <w:t xml:space="preserve">be delighted to hear from you. </w:t>
      </w:r>
      <w:r w:rsidRPr="009C4691">
        <w:rPr>
          <w:rFonts w:ascii="Arial" w:eastAsia="Times New Roman" w:hAnsi="Arial" w:cs="Arial"/>
          <w:sz w:val="22"/>
          <w:szCs w:val="22"/>
          <w:lang w:eastAsia="en-GB"/>
        </w:rPr>
        <w:t xml:space="preserve">However, we appreciate that your will is a personal and private document.  Any information you do share with us will be treated in the strictest confidence and is not legally binding.  This also ensures that, as an </w:t>
      </w:r>
      <w:proofErr w:type="spellStart"/>
      <w:r w:rsidRPr="009C4691">
        <w:rPr>
          <w:rFonts w:ascii="Arial" w:eastAsia="Times New Roman" w:hAnsi="Arial" w:cs="Arial"/>
          <w:sz w:val="22"/>
          <w:szCs w:val="22"/>
          <w:lang w:eastAsia="en-GB"/>
        </w:rPr>
        <w:t>organisation</w:t>
      </w:r>
      <w:proofErr w:type="spellEnd"/>
      <w:r w:rsidRPr="009C4691">
        <w:rPr>
          <w:rFonts w:ascii="Arial" w:eastAsia="Times New Roman" w:hAnsi="Arial" w:cs="Arial"/>
          <w:sz w:val="22"/>
          <w:szCs w:val="22"/>
          <w:lang w:eastAsia="en-GB"/>
        </w:rPr>
        <w:t>, we are able to fulfi</w:t>
      </w:r>
      <w:r w:rsidR="00D12B87">
        <w:rPr>
          <w:rFonts w:ascii="Arial" w:eastAsia="Times New Roman" w:hAnsi="Arial" w:cs="Arial"/>
          <w:sz w:val="22"/>
          <w:szCs w:val="22"/>
          <w:lang w:eastAsia="en-GB"/>
        </w:rPr>
        <w:t>l</w:t>
      </w:r>
      <w:r w:rsidRPr="009C4691">
        <w:rPr>
          <w:rFonts w:ascii="Arial" w:eastAsia="Times New Roman" w:hAnsi="Arial" w:cs="Arial"/>
          <w:sz w:val="22"/>
          <w:szCs w:val="22"/>
          <w:lang w:eastAsia="en-GB"/>
        </w:rPr>
        <w:t>l your wishes long into the future.</w:t>
      </w:r>
    </w:p>
    <w:p w:rsidR="009B5F1F" w:rsidRPr="009B5F1F" w:rsidRDefault="009B5F1F" w:rsidP="009B5F1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9B5F1F" w:rsidRPr="009B5F1F" w:rsidRDefault="009B5F1F" w:rsidP="009B5F1F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9C4691">
        <w:rPr>
          <w:rFonts w:ascii="Arial" w:eastAsia="Times New Roman" w:hAnsi="Arial" w:cs="Arial"/>
          <w:sz w:val="22"/>
          <w:szCs w:val="22"/>
          <w:lang w:eastAsia="en-GB"/>
        </w:rPr>
        <w:t xml:space="preserve">We would love to have the opportunity to express our gratitude and thanks in your lifetime, and to keep you up to date about progress at </w:t>
      </w:r>
      <w:r w:rsidRPr="009B5F1F">
        <w:rPr>
          <w:rFonts w:ascii="Arial" w:eastAsia="Times New Roman" w:hAnsi="Arial" w:cs="Arial"/>
          <w:sz w:val="22"/>
          <w:szCs w:val="22"/>
          <w:lang w:eastAsia="en-GB"/>
        </w:rPr>
        <w:t xml:space="preserve">the </w:t>
      </w:r>
      <w:r w:rsidR="00126F3E">
        <w:rPr>
          <w:rFonts w:ascii="Arial" w:eastAsia="Times New Roman" w:hAnsi="Arial" w:cs="Arial"/>
          <w:sz w:val="22"/>
          <w:szCs w:val="22"/>
          <w:lang w:eastAsia="en-GB"/>
        </w:rPr>
        <w:t>British Sociological Association</w:t>
      </w:r>
      <w:r w:rsidRPr="009B5F1F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9B5F1F" w:rsidRPr="009B5F1F" w:rsidRDefault="009B5F1F" w:rsidP="009B5F1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9B5F1F" w:rsidRPr="009B5F1F" w:rsidRDefault="009B5F1F" w:rsidP="009B5F1F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9B5F1F">
        <w:rPr>
          <w:rFonts w:ascii="Arial" w:eastAsia="Times New Roman" w:hAnsi="Arial" w:cs="Arial"/>
          <w:sz w:val="22"/>
          <w:szCs w:val="22"/>
          <w:lang w:eastAsia="en-GB"/>
        </w:rPr>
        <w:t>Please complete as much or as little of this form as you feel comfortable doing.</w:t>
      </w:r>
    </w:p>
    <w:p w:rsidR="009B5F1F" w:rsidRPr="009B5F1F" w:rsidRDefault="009B5F1F" w:rsidP="009B5F1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pPr w:leftFromText="180" w:rightFromText="180" w:vertAnchor="text" w:horzAnchor="margin" w:tblpY="8"/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588"/>
        <w:gridCol w:w="7130"/>
      </w:tblGrid>
      <w:tr w:rsidR="009B5F1F" w:rsidRPr="009B5F1F" w:rsidTr="00600A27">
        <w:tc>
          <w:tcPr>
            <w:tcW w:w="2588" w:type="dxa"/>
            <w:shd w:val="clear" w:color="auto" w:fill="FFFFFF"/>
            <w:vAlign w:val="center"/>
          </w:tcPr>
          <w:p w:rsidR="009B5F1F" w:rsidRPr="009B5F1F" w:rsidRDefault="009B5F1F" w:rsidP="00600A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5F1F">
              <w:rPr>
                <w:rFonts w:ascii="Arial" w:hAnsi="Arial" w:cs="Arial"/>
                <w:b/>
                <w:sz w:val="22"/>
                <w:szCs w:val="22"/>
              </w:rPr>
              <w:t xml:space="preserve">Contact Name: </w:t>
            </w:r>
          </w:p>
        </w:tc>
        <w:tc>
          <w:tcPr>
            <w:tcW w:w="7130" w:type="dxa"/>
            <w:shd w:val="clear" w:color="auto" w:fill="FFFFFF"/>
          </w:tcPr>
          <w:p w:rsidR="009B5F1F" w:rsidRPr="009B5F1F" w:rsidRDefault="009B5F1F" w:rsidP="00600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B5F1F" w:rsidRPr="009B5F1F" w:rsidRDefault="009B5F1F" w:rsidP="00600A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5F1F" w:rsidRPr="009B5F1F" w:rsidTr="00600A27">
        <w:tc>
          <w:tcPr>
            <w:tcW w:w="2588" w:type="dxa"/>
            <w:shd w:val="clear" w:color="auto" w:fill="FFFFFF"/>
            <w:vAlign w:val="center"/>
          </w:tcPr>
          <w:p w:rsidR="009B5F1F" w:rsidRPr="009B5F1F" w:rsidRDefault="009B5F1F" w:rsidP="00600A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5F1F">
              <w:rPr>
                <w:rFonts w:ascii="Arial" w:hAnsi="Arial" w:cs="Arial"/>
                <w:b/>
                <w:sz w:val="22"/>
                <w:szCs w:val="22"/>
              </w:rPr>
              <w:t>Membership No.</w:t>
            </w:r>
            <w:r w:rsidRPr="009B5F1F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9B5F1F">
              <w:rPr>
                <w:rFonts w:ascii="Arial" w:hAnsi="Arial" w:cs="Arial"/>
                <w:i/>
                <w:sz w:val="22"/>
                <w:szCs w:val="22"/>
              </w:rPr>
              <w:t>(if applicable)</w:t>
            </w:r>
            <w:r w:rsidRPr="009B5F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30" w:type="dxa"/>
            <w:shd w:val="clear" w:color="auto" w:fill="FFFFFF"/>
          </w:tcPr>
          <w:p w:rsidR="009B5F1F" w:rsidRPr="009B5F1F" w:rsidRDefault="009B5F1F" w:rsidP="00600A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5F1F" w:rsidRPr="009B5F1F" w:rsidTr="00600A27">
        <w:tc>
          <w:tcPr>
            <w:tcW w:w="2588" w:type="dxa"/>
            <w:shd w:val="clear" w:color="auto" w:fill="FFFFFF"/>
            <w:vAlign w:val="center"/>
          </w:tcPr>
          <w:p w:rsidR="009B5F1F" w:rsidRPr="009B5F1F" w:rsidRDefault="009B5F1F" w:rsidP="00600A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5F1F">
              <w:rPr>
                <w:rFonts w:ascii="Arial" w:hAnsi="Arial" w:cs="Arial"/>
                <w:b/>
                <w:sz w:val="22"/>
                <w:szCs w:val="22"/>
              </w:rPr>
              <w:t xml:space="preserve">Address: </w:t>
            </w:r>
          </w:p>
        </w:tc>
        <w:tc>
          <w:tcPr>
            <w:tcW w:w="7130" w:type="dxa"/>
            <w:shd w:val="clear" w:color="auto" w:fill="FFFFFF"/>
          </w:tcPr>
          <w:p w:rsidR="009B5F1F" w:rsidRPr="009B5F1F" w:rsidRDefault="009B5F1F" w:rsidP="00600A2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9B5F1F" w:rsidRPr="009B5F1F" w:rsidRDefault="009B5F1F" w:rsidP="00600A2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9B5F1F" w:rsidRPr="009B5F1F" w:rsidTr="00600A27">
        <w:tc>
          <w:tcPr>
            <w:tcW w:w="2588" w:type="dxa"/>
            <w:shd w:val="clear" w:color="auto" w:fill="FFFFFF"/>
            <w:vAlign w:val="center"/>
          </w:tcPr>
          <w:p w:rsidR="009B5F1F" w:rsidRPr="009B5F1F" w:rsidRDefault="009B5F1F" w:rsidP="00600A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5F1F">
              <w:rPr>
                <w:rFonts w:ascii="Arial" w:hAnsi="Arial" w:cs="Arial"/>
                <w:b/>
                <w:sz w:val="22"/>
                <w:szCs w:val="22"/>
              </w:rPr>
              <w:t xml:space="preserve">Tel: </w:t>
            </w:r>
          </w:p>
        </w:tc>
        <w:tc>
          <w:tcPr>
            <w:tcW w:w="7130" w:type="dxa"/>
            <w:shd w:val="clear" w:color="auto" w:fill="FFFFFF"/>
          </w:tcPr>
          <w:p w:rsidR="009B5F1F" w:rsidRPr="009B5F1F" w:rsidRDefault="009B5F1F" w:rsidP="00600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B5F1F" w:rsidRPr="009B5F1F" w:rsidRDefault="009B5F1F" w:rsidP="00600A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5F1F" w:rsidRPr="009B5F1F" w:rsidTr="00600A27">
        <w:tc>
          <w:tcPr>
            <w:tcW w:w="2588" w:type="dxa"/>
            <w:shd w:val="clear" w:color="auto" w:fill="FFFFFF"/>
            <w:vAlign w:val="center"/>
          </w:tcPr>
          <w:p w:rsidR="009B5F1F" w:rsidRPr="009B5F1F" w:rsidRDefault="009B5F1F" w:rsidP="00600A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5F1F">
              <w:rPr>
                <w:rFonts w:ascii="Arial" w:hAnsi="Arial" w:cs="Arial"/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7130" w:type="dxa"/>
            <w:shd w:val="clear" w:color="auto" w:fill="FFFFFF"/>
          </w:tcPr>
          <w:p w:rsidR="009B5F1F" w:rsidRPr="009B5F1F" w:rsidRDefault="009B5F1F" w:rsidP="00600A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B5F1F" w:rsidRPr="009B5F1F" w:rsidRDefault="009B5F1F" w:rsidP="00600A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B5F1F" w:rsidRDefault="009B5F1F" w:rsidP="009B5F1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126F3E" w:rsidRDefault="00E305F8" w:rsidP="009B5F1F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Please delete where appropriate</w:t>
      </w:r>
      <w:r w:rsidR="00126F3E"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p w:rsidR="00126F3E" w:rsidRPr="009B5F1F" w:rsidRDefault="00126F3E" w:rsidP="009B5F1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9B5F1F" w:rsidRPr="009B5F1F" w:rsidRDefault="009B5F1F" w:rsidP="00126F3E">
      <w:pPr>
        <w:pStyle w:val="ListParagraph"/>
        <w:spacing w:after="0" w:line="240" w:lineRule="auto"/>
        <w:ind w:left="426"/>
        <w:rPr>
          <w:rFonts w:ascii="Arial" w:eastAsia="Times New Roman" w:hAnsi="Arial" w:cs="Arial"/>
          <w:lang w:eastAsia="en-GB"/>
        </w:rPr>
      </w:pPr>
      <w:r w:rsidRPr="009B5F1F">
        <w:rPr>
          <w:rFonts w:ascii="Arial" w:eastAsia="Times New Roman" w:hAnsi="Arial" w:cs="Arial"/>
          <w:lang w:eastAsia="en-GB"/>
        </w:rPr>
        <w:t xml:space="preserve">I have made a gift to the </w:t>
      </w:r>
      <w:r w:rsidR="00126F3E">
        <w:rPr>
          <w:rFonts w:ascii="Arial" w:eastAsia="Times New Roman" w:hAnsi="Arial" w:cs="Arial"/>
          <w:lang w:eastAsia="en-GB"/>
        </w:rPr>
        <w:t xml:space="preserve">British Sociological Association </w:t>
      </w:r>
      <w:r w:rsidRPr="009B5F1F">
        <w:rPr>
          <w:rFonts w:ascii="Arial" w:eastAsia="Times New Roman" w:hAnsi="Arial" w:cs="Arial"/>
          <w:lang w:eastAsia="en-GB"/>
        </w:rPr>
        <w:t xml:space="preserve"> in my will</w:t>
      </w:r>
      <w:r w:rsidRPr="009B5F1F">
        <w:rPr>
          <w:rFonts w:ascii="Arial" w:eastAsia="Times New Roman" w:hAnsi="Arial" w:cs="Arial"/>
          <w:lang w:eastAsia="en-GB"/>
        </w:rPr>
        <w:br/>
      </w:r>
    </w:p>
    <w:p w:rsidR="009B5F1F" w:rsidRPr="009B5F1F" w:rsidRDefault="009B5F1F" w:rsidP="00126F3E">
      <w:pPr>
        <w:pStyle w:val="ListParagraph"/>
        <w:spacing w:after="0" w:line="240" w:lineRule="auto"/>
        <w:ind w:left="426"/>
        <w:rPr>
          <w:rFonts w:ascii="Arial" w:eastAsia="Times New Roman" w:hAnsi="Arial" w:cs="Arial"/>
          <w:lang w:eastAsia="en-GB"/>
        </w:rPr>
      </w:pPr>
      <w:r w:rsidRPr="009B5F1F">
        <w:rPr>
          <w:rFonts w:ascii="Arial" w:eastAsia="Times New Roman" w:hAnsi="Arial" w:cs="Arial"/>
          <w:lang w:eastAsia="en-GB"/>
        </w:rPr>
        <w:t>My gift is to support: _____________________________________________________</w:t>
      </w:r>
      <w:r>
        <w:rPr>
          <w:rFonts w:ascii="Arial" w:eastAsia="Times New Roman" w:hAnsi="Arial" w:cs="Arial"/>
          <w:lang w:eastAsia="en-GB"/>
        </w:rPr>
        <w:t>___</w:t>
      </w:r>
      <w:r w:rsidRPr="009B5F1F">
        <w:rPr>
          <w:rFonts w:ascii="Arial" w:eastAsia="Times New Roman" w:hAnsi="Arial" w:cs="Arial"/>
          <w:lang w:eastAsia="en-GB"/>
        </w:rPr>
        <w:t>___</w:t>
      </w:r>
      <w:r w:rsidRPr="009B5F1F">
        <w:rPr>
          <w:rFonts w:ascii="Arial" w:eastAsia="Times New Roman" w:hAnsi="Arial" w:cs="Arial"/>
          <w:lang w:eastAsia="en-GB"/>
        </w:rPr>
        <w:br/>
      </w:r>
    </w:p>
    <w:p w:rsidR="009B5F1F" w:rsidRPr="009B5F1F" w:rsidRDefault="009B5F1F" w:rsidP="00126F3E">
      <w:pPr>
        <w:pStyle w:val="ListParagraph"/>
        <w:spacing w:after="0" w:line="240" w:lineRule="auto"/>
        <w:ind w:left="426"/>
        <w:rPr>
          <w:rFonts w:ascii="Arial" w:eastAsia="Times New Roman" w:hAnsi="Arial" w:cs="Arial"/>
          <w:lang w:eastAsia="en-GB"/>
        </w:rPr>
      </w:pPr>
      <w:r w:rsidRPr="009B5F1F">
        <w:rPr>
          <w:rFonts w:ascii="Arial" w:eastAsia="Times New Roman" w:hAnsi="Arial" w:cs="Arial"/>
          <w:lang w:eastAsia="en-GB"/>
        </w:rPr>
        <w:t>If appropriate, please indicate the estimated value of your gift</w:t>
      </w:r>
      <w:r w:rsidR="00126F3E">
        <w:rPr>
          <w:rFonts w:ascii="Arial" w:eastAsia="Times New Roman" w:hAnsi="Arial" w:cs="Arial"/>
          <w:lang w:eastAsia="en-GB"/>
        </w:rPr>
        <w:t xml:space="preserve"> </w:t>
      </w:r>
      <w:r w:rsidR="00D226FD">
        <w:rPr>
          <w:rFonts w:ascii="Arial" w:eastAsia="Times New Roman" w:hAnsi="Arial" w:cs="Arial"/>
          <w:lang w:eastAsia="en-GB"/>
        </w:rPr>
        <w:t>/ % of estate</w:t>
      </w:r>
      <w:r w:rsidRPr="009B5F1F">
        <w:rPr>
          <w:rFonts w:ascii="Arial" w:eastAsia="Times New Roman" w:hAnsi="Arial" w:cs="Arial"/>
          <w:lang w:eastAsia="en-GB"/>
        </w:rPr>
        <w:t xml:space="preserve">: </w:t>
      </w:r>
      <w:r>
        <w:rPr>
          <w:rFonts w:ascii="Arial" w:eastAsia="Times New Roman" w:hAnsi="Arial" w:cs="Arial"/>
          <w:lang w:eastAsia="en-GB"/>
        </w:rPr>
        <w:br/>
      </w:r>
      <w:r w:rsidRPr="009B5F1F">
        <w:rPr>
          <w:rFonts w:ascii="Arial" w:eastAsia="Times New Roman" w:hAnsi="Arial" w:cs="Arial"/>
          <w:lang w:eastAsia="en-GB"/>
        </w:rPr>
        <w:t>____________________________________________________________________</w:t>
      </w:r>
      <w:r>
        <w:rPr>
          <w:rFonts w:ascii="Arial" w:eastAsia="Times New Roman" w:hAnsi="Arial" w:cs="Arial"/>
          <w:lang w:eastAsia="en-GB"/>
        </w:rPr>
        <w:t>_______</w:t>
      </w:r>
      <w:r w:rsidRPr="009B5F1F">
        <w:rPr>
          <w:rFonts w:ascii="Arial" w:eastAsia="Times New Roman" w:hAnsi="Arial" w:cs="Arial"/>
          <w:lang w:eastAsia="en-GB"/>
        </w:rPr>
        <w:br/>
      </w:r>
    </w:p>
    <w:p w:rsidR="009B5F1F" w:rsidRPr="009B5F1F" w:rsidRDefault="009B5F1F" w:rsidP="00126F3E">
      <w:pPr>
        <w:pStyle w:val="ListParagraph"/>
        <w:spacing w:after="0" w:line="240" w:lineRule="auto"/>
        <w:ind w:left="426"/>
        <w:rPr>
          <w:rFonts w:ascii="Arial" w:eastAsia="Times New Roman" w:hAnsi="Arial" w:cs="Arial"/>
          <w:lang w:eastAsia="en-GB"/>
        </w:rPr>
      </w:pPr>
      <w:r w:rsidRPr="009B5F1F">
        <w:rPr>
          <w:rFonts w:ascii="Arial" w:eastAsia="Times New Roman" w:hAnsi="Arial" w:cs="Arial"/>
          <w:lang w:eastAsia="en-GB"/>
        </w:rPr>
        <w:t>I would be interested in discussing my intentions further with a member of staff (with no obligation).</w:t>
      </w:r>
      <w:r w:rsidRPr="009B5F1F">
        <w:rPr>
          <w:rFonts w:ascii="Arial" w:eastAsia="Times New Roman" w:hAnsi="Arial" w:cs="Arial"/>
          <w:lang w:eastAsia="en-GB"/>
        </w:rPr>
        <w:br/>
      </w:r>
    </w:p>
    <w:p w:rsidR="009B5F1F" w:rsidRPr="009B5F1F" w:rsidRDefault="009B5F1F" w:rsidP="00126F3E">
      <w:pPr>
        <w:pStyle w:val="ListParagraph"/>
        <w:spacing w:after="0" w:line="240" w:lineRule="auto"/>
        <w:ind w:left="426"/>
        <w:rPr>
          <w:rFonts w:ascii="Arial" w:eastAsia="Times New Roman" w:hAnsi="Arial" w:cs="Arial"/>
          <w:lang w:eastAsia="en-GB"/>
        </w:rPr>
      </w:pPr>
      <w:r w:rsidRPr="009B5F1F">
        <w:rPr>
          <w:rFonts w:ascii="Arial" w:eastAsia="Times New Roman" w:hAnsi="Arial" w:cs="Arial"/>
          <w:lang w:eastAsia="en-GB"/>
        </w:rPr>
        <w:t xml:space="preserve">I would like my name to appear on a list of the </w:t>
      </w:r>
      <w:r w:rsidR="00D226FD">
        <w:rPr>
          <w:rFonts w:ascii="Arial" w:eastAsia="Times New Roman" w:hAnsi="Arial" w:cs="Arial"/>
          <w:lang w:eastAsia="en-GB"/>
        </w:rPr>
        <w:t>Association’s</w:t>
      </w:r>
      <w:r w:rsidRPr="009B5F1F">
        <w:rPr>
          <w:rFonts w:ascii="Arial" w:eastAsia="Times New Roman" w:hAnsi="Arial" w:cs="Arial"/>
          <w:lang w:eastAsia="en-GB"/>
        </w:rPr>
        <w:t xml:space="preserve"> register of bequests.</w:t>
      </w:r>
    </w:p>
    <w:p w:rsidR="009B5F1F" w:rsidRPr="009B5F1F" w:rsidRDefault="009B5F1F" w:rsidP="009B5F1F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9B5F1F" w:rsidRPr="009B5F1F" w:rsidRDefault="009B5F1F" w:rsidP="009B5F1F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9B5F1F">
        <w:rPr>
          <w:rFonts w:ascii="Arial" w:eastAsia="Times New Roman" w:hAnsi="Arial" w:cs="Arial"/>
          <w:sz w:val="22"/>
          <w:szCs w:val="22"/>
          <w:lang w:eastAsia="en-GB"/>
        </w:rPr>
        <w:t xml:space="preserve">Please return to </w:t>
      </w:r>
      <w:r w:rsidR="00126F3E">
        <w:rPr>
          <w:rFonts w:ascii="Arial" w:eastAsia="Times New Roman" w:hAnsi="Arial" w:cs="Arial"/>
          <w:sz w:val="22"/>
          <w:szCs w:val="22"/>
          <w:lang w:eastAsia="en-GB"/>
        </w:rPr>
        <w:t>Kerry Collins</w:t>
      </w:r>
      <w:r w:rsidRPr="009B5F1F">
        <w:rPr>
          <w:rFonts w:ascii="Arial" w:eastAsia="Times New Roman" w:hAnsi="Arial" w:cs="Arial"/>
          <w:sz w:val="22"/>
          <w:szCs w:val="22"/>
          <w:lang w:eastAsia="en-GB"/>
        </w:rPr>
        <w:t xml:space="preserve"> via </w:t>
      </w:r>
      <w:hyperlink r:id="rId7" w:history="1">
        <w:r w:rsidR="00126F3E" w:rsidRPr="00E55F32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kerry.collins@britsoc.org.uk</w:t>
        </w:r>
      </w:hyperlink>
      <w:r w:rsidRPr="009B5F1F">
        <w:rPr>
          <w:rFonts w:ascii="Arial" w:eastAsia="Times New Roman" w:hAnsi="Arial" w:cs="Arial"/>
          <w:sz w:val="22"/>
          <w:szCs w:val="22"/>
          <w:lang w:eastAsia="en-GB"/>
        </w:rPr>
        <w:t xml:space="preserve"> or by post to the address above.</w:t>
      </w:r>
    </w:p>
    <w:p w:rsidR="009B5F1F" w:rsidRDefault="009B5F1F" w:rsidP="009B5F1F">
      <w:pPr>
        <w:rPr>
          <w:rFonts w:ascii="Arial" w:eastAsia="Times New Roman" w:hAnsi="Arial" w:cs="Arial"/>
          <w:lang w:eastAsia="en-GB"/>
        </w:rPr>
      </w:pPr>
    </w:p>
    <w:p w:rsidR="00DB787D" w:rsidRDefault="009B5F1F" w:rsidP="009B5F1F">
      <w:pPr>
        <w:rPr>
          <w:rFonts w:ascii="Arial" w:hAnsi="Arial"/>
          <w:b/>
        </w:rPr>
      </w:pPr>
      <w:r w:rsidRPr="009B5F1F">
        <w:rPr>
          <w:rFonts w:ascii="Arial" w:eastAsia="Times New Roman" w:hAnsi="Arial" w:cs="Arial"/>
          <w:b/>
          <w:lang w:eastAsia="en-GB"/>
        </w:rPr>
        <w:t xml:space="preserve">Thank you for your kind support of the </w:t>
      </w:r>
      <w:r w:rsidR="00126F3E">
        <w:rPr>
          <w:rFonts w:ascii="Arial" w:eastAsia="Times New Roman" w:hAnsi="Arial" w:cs="Arial"/>
          <w:b/>
          <w:lang w:eastAsia="en-GB"/>
        </w:rPr>
        <w:t>British Sociological Association</w:t>
      </w:r>
      <w:r w:rsidR="00DB787D">
        <w:rPr>
          <w:rFonts w:ascii="Arial" w:eastAsia="Times New Roman" w:hAnsi="Arial" w:cs="Arial"/>
          <w:b/>
          <w:lang w:eastAsia="en-GB"/>
        </w:rPr>
        <w:br/>
      </w:r>
      <w:r w:rsidR="00DB787D">
        <w:rPr>
          <w:rFonts w:ascii="Arial" w:eastAsia="Times New Roman" w:hAnsi="Arial" w:cs="Arial"/>
          <w:b/>
          <w:lang w:eastAsia="en-GB"/>
        </w:rPr>
        <w:br/>
      </w:r>
    </w:p>
    <w:p w:rsidR="00DB787D" w:rsidRPr="009A1029" w:rsidRDefault="00DB787D" w:rsidP="00DB787D">
      <w:pPr>
        <w:rPr>
          <w:rFonts w:ascii="Cambo" w:hAnsi="Cambo"/>
          <w:color w:val="DE4561"/>
          <w:sz w:val="1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4607560</wp:posOffset>
            </wp:positionH>
            <wp:positionV relativeFrom="paragraph">
              <wp:posOffset>9525</wp:posOffset>
            </wp:positionV>
            <wp:extent cx="1568450" cy="5416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029">
        <w:rPr>
          <w:rFonts w:ascii="Cambo" w:hAnsi="Cambo"/>
          <w:sz w:val="18"/>
        </w:rPr>
        <w:t>Chancery Court, Belmont Busines</w:t>
      </w:r>
      <w:r>
        <w:rPr>
          <w:rFonts w:ascii="Cambo" w:hAnsi="Cambo"/>
          <w:sz w:val="18"/>
        </w:rPr>
        <w:t>s Park, Belmont, Durham, DH1 1TW</w:t>
      </w:r>
      <w:r w:rsidRPr="009A1029">
        <w:rPr>
          <w:rFonts w:ascii="Cambo" w:hAnsi="Cambo"/>
          <w:sz w:val="18"/>
        </w:rPr>
        <w:br/>
        <w:t xml:space="preserve">T: +44 (0)191 383 0839 E: enquiries@britsoc.org.uk </w:t>
      </w:r>
      <w:r w:rsidRPr="009A1029">
        <w:rPr>
          <w:rFonts w:ascii="Cambo" w:hAnsi="Cambo"/>
          <w:color w:val="DE4561"/>
          <w:sz w:val="18"/>
        </w:rPr>
        <w:t>www.britsoc.org.uk</w:t>
      </w:r>
    </w:p>
    <w:p w:rsidR="00DB787D" w:rsidRPr="009A1029" w:rsidRDefault="00DB787D" w:rsidP="00DB787D">
      <w:pPr>
        <w:rPr>
          <w:rFonts w:ascii="Helvetica" w:hAnsi="Helvetica"/>
          <w:sz w:val="12"/>
          <w:szCs w:val="16"/>
        </w:rPr>
      </w:pPr>
      <w:r w:rsidRPr="009A1029">
        <w:rPr>
          <w:rFonts w:ascii="Helvetica" w:hAnsi="Helvetica"/>
          <w:sz w:val="12"/>
          <w:szCs w:val="16"/>
        </w:rPr>
        <w:t>The British Sociological Association is a Company Limited by Guarantee. Registered in England and in Wales. Company Number: 3890729. Registered Charity Number: 1080235. VAT Registration Number: 734 1722 50.</w:t>
      </w:r>
    </w:p>
    <w:sectPr w:rsidR="00DB787D" w:rsidRPr="009A1029" w:rsidSect="00422443">
      <w:headerReference w:type="default" r:id="rId9"/>
      <w:pgSz w:w="11906" w:h="16838"/>
      <w:pgMar w:top="1718" w:right="1106" w:bottom="900" w:left="108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3C" w:rsidRDefault="00CE723C" w:rsidP="00111636">
      <w:r>
        <w:separator/>
      </w:r>
    </w:p>
  </w:endnote>
  <w:endnote w:type="continuationSeparator" w:id="0">
    <w:p w:rsidR="00CE723C" w:rsidRDefault="00CE723C" w:rsidP="0011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o">
    <w:altName w:val="Times New Roman"/>
    <w:charset w:val="00"/>
    <w:family w:val="auto"/>
    <w:pitch w:val="variable"/>
    <w:sig w:usb0="00000001" w:usb1="10000002" w:usb2="00000000" w:usb3="00000000" w:csb0="0000011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3C" w:rsidRDefault="00CE723C" w:rsidP="00111636">
      <w:r>
        <w:separator/>
      </w:r>
    </w:p>
  </w:footnote>
  <w:footnote w:type="continuationSeparator" w:id="0">
    <w:p w:rsidR="00CE723C" w:rsidRDefault="00CE723C" w:rsidP="00111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23C" w:rsidRPr="00126F3E" w:rsidRDefault="00126F3E" w:rsidP="00126F3E">
    <w:pPr>
      <w:pStyle w:val="Header"/>
    </w:pPr>
    <w:r>
      <w:rPr>
        <w:noProof/>
        <w:lang w:eastAsia="en-GB"/>
      </w:rPr>
      <w:drawing>
        <wp:inline distT="0" distB="0" distL="0" distR="0">
          <wp:extent cx="1152458" cy="131843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A Symbol - Positive (CMYK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208" cy="1320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7FD"/>
    <w:multiLevelType w:val="hybridMultilevel"/>
    <w:tmpl w:val="18D623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36"/>
    <w:rsid w:val="000364E1"/>
    <w:rsid w:val="000D7222"/>
    <w:rsid w:val="00111636"/>
    <w:rsid w:val="00126F3E"/>
    <w:rsid w:val="00161C80"/>
    <w:rsid w:val="00190FFB"/>
    <w:rsid w:val="001D3695"/>
    <w:rsid w:val="00422443"/>
    <w:rsid w:val="009B5F1F"/>
    <w:rsid w:val="00A23636"/>
    <w:rsid w:val="00CE723C"/>
    <w:rsid w:val="00D12B87"/>
    <w:rsid w:val="00D226FD"/>
    <w:rsid w:val="00DB787D"/>
    <w:rsid w:val="00E305F8"/>
    <w:rsid w:val="00F8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00A4C91"/>
  <w15:docId w15:val="{F6DEC05D-447F-4A3C-B013-BE5AFB82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C8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636"/>
    <w:pPr>
      <w:tabs>
        <w:tab w:val="center" w:pos="4680"/>
        <w:tab w:val="right" w:pos="9360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11636"/>
  </w:style>
  <w:style w:type="paragraph" w:styleId="Footer">
    <w:name w:val="footer"/>
    <w:basedOn w:val="Normal"/>
    <w:link w:val="FooterChar"/>
    <w:uiPriority w:val="99"/>
    <w:unhideWhenUsed/>
    <w:rsid w:val="00111636"/>
    <w:pPr>
      <w:tabs>
        <w:tab w:val="center" w:pos="4680"/>
        <w:tab w:val="right" w:pos="9360"/>
      </w:tabs>
    </w:pPr>
    <w:rPr>
      <w:rFonts w:eastAsiaTheme="minorHAns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36"/>
  </w:style>
  <w:style w:type="paragraph" w:styleId="BalloonText">
    <w:name w:val="Balloon Text"/>
    <w:basedOn w:val="Normal"/>
    <w:link w:val="BalloonTextChar"/>
    <w:uiPriority w:val="99"/>
    <w:semiHidden/>
    <w:unhideWhenUsed/>
    <w:rsid w:val="001116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6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1C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5F1F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erry.collins@britsoc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ebossom</dc:creator>
  <cp:lastModifiedBy>Claire Simmons</cp:lastModifiedBy>
  <cp:revision>5</cp:revision>
  <cp:lastPrinted>2012-04-12T09:33:00Z</cp:lastPrinted>
  <dcterms:created xsi:type="dcterms:W3CDTF">2016-10-21T11:22:00Z</dcterms:created>
  <dcterms:modified xsi:type="dcterms:W3CDTF">2018-08-15T14:05:00Z</dcterms:modified>
</cp:coreProperties>
</file>