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1123" w14:textId="77777777" w:rsidR="00E67D5C" w:rsidRDefault="00F85B31" w:rsidP="00F85B31">
      <w:pPr>
        <w:jc w:val="center"/>
        <w:rPr>
          <w:rFonts w:ascii="Times" w:hAnsi="Times" w:cs="Times New Roman"/>
          <w:color w:val="000000"/>
          <w:sz w:val="40"/>
          <w:szCs w:val="40"/>
          <w:lang w:val="en-GB"/>
        </w:rPr>
      </w:pPr>
      <w:r w:rsidRPr="00F85B31">
        <w:rPr>
          <w:rFonts w:ascii="Times" w:hAnsi="Times" w:cs="Times New Roman"/>
          <w:color w:val="000000"/>
          <w:sz w:val="40"/>
          <w:szCs w:val="40"/>
          <w:lang w:val="en-GB"/>
        </w:rPr>
        <w:t xml:space="preserve">Seed Corn Funding Competition </w:t>
      </w:r>
    </w:p>
    <w:p w14:paraId="099A18C7" w14:textId="7741894C" w:rsidR="00F85B31" w:rsidRDefault="00F85B31" w:rsidP="00F85B31">
      <w:pPr>
        <w:jc w:val="center"/>
        <w:rPr>
          <w:rFonts w:ascii="Times" w:hAnsi="Times" w:cs="Times New Roman"/>
          <w:color w:val="000000"/>
          <w:sz w:val="40"/>
          <w:szCs w:val="40"/>
          <w:lang w:val="en-GB"/>
        </w:rPr>
      </w:pPr>
      <w:r w:rsidRPr="00F85B31">
        <w:rPr>
          <w:rFonts w:ascii="Times" w:hAnsi="Times" w:cs="Times New Roman"/>
          <w:color w:val="000000"/>
          <w:sz w:val="40"/>
          <w:szCs w:val="40"/>
          <w:lang w:val="en-GB"/>
        </w:rPr>
        <w:t>Call for Applications</w:t>
      </w:r>
    </w:p>
    <w:p w14:paraId="77B53B5E" w14:textId="77777777" w:rsidR="00F85B31" w:rsidRDefault="00F85B31" w:rsidP="00F85B31">
      <w:pPr>
        <w:rPr>
          <w:rFonts w:ascii="Times" w:hAnsi="Times" w:cs="Times New Roman"/>
          <w:sz w:val="20"/>
          <w:szCs w:val="20"/>
          <w:lang w:val="en-GB"/>
        </w:rPr>
      </w:pPr>
    </w:p>
    <w:p w14:paraId="7EB38460" w14:textId="77777777" w:rsidR="00F85B31" w:rsidRPr="00F85B31" w:rsidRDefault="00F85B31" w:rsidP="00F85B31">
      <w:pPr>
        <w:rPr>
          <w:rFonts w:ascii="Times" w:hAnsi="Times" w:cs="Times New Roman"/>
          <w:sz w:val="20"/>
          <w:szCs w:val="20"/>
          <w:lang w:val="en-GB"/>
        </w:rPr>
      </w:pPr>
    </w:p>
    <w:p w14:paraId="47EA4133"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As part of its ongoing effort to invest in its membership, Socrel invites applications for seed corn funding to support the development of significant and innovative work in the sociology of religion.</w:t>
      </w:r>
    </w:p>
    <w:p w14:paraId="00D411C8" w14:textId="28A9327F"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 xml:space="preserve">This competition is open to Socrel members at any stage of their careers who are also members of the British Sociological Association (BSA) and </w:t>
      </w:r>
      <w:r w:rsidR="00BF16FA">
        <w:rPr>
          <w:rFonts w:ascii="Times" w:hAnsi="Times" w:cs="Times New Roman"/>
          <w:color w:val="2C2B2B"/>
          <w:lang w:val="en-GB"/>
        </w:rPr>
        <w:t>affiliated with</w:t>
      </w:r>
      <w:r w:rsidRPr="00F85B31">
        <w:rPr>
          <w:rFonts w:ascii="Times" w:hAnsi="Times" w:cs="Times New Roman"/>
          <w:color w:val="2C2B2B"/>
          <w:lang w:val="en-GB"/>
        </w:rPr>
        <w:t xml:space="preserve"> a UK university</w:t>
      </w:r>
      <w:r w:rsidR="00BF16FA">
        <w:rPr>
          <w:rFonts w:ascii="Times" w:hAnsi="Times" w:cs="Times New Roman"/>
          <w:color w:val="2C2B2B"/>
          <w:lang w:val="en-GB"/>
        </w:rPr>
        <w:t>, research centre/institute, non-governmental organisation or charity.</w:t>
      </w:r>
    </w:p>
    <w:p w14:paraId="62BAC75F" w14:textId="0C1C554C"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We will make one award of up to £</w:t>
      </w:r>
      <w:r w:rsidR="005322B2">
        <w:rPr>
          <w:rFonts w:ascii="Times" w:hAnsi="Times" w:cs="Times New Roman"/>
          <w:color w:val="2C2B2B"/>
          <w:lang w:val="en-GB"/>
        </w:rPr>
        <w:t>2</w:t>
      </w:r>
      <w:r w:rsidRPr="00F85B31">
        <w:rPr>
          <w:rFonts w:ascii="Times" w:hAnsi="Times" w:cs="Times New Roman"/>
          <w:color w:val="2C2B2B"/>
          <w:lang w:val="en-GB"/>
        </w:rPr>
        <w:t xml:space="preserve">500 to be used in </w:t>
      </w:r>
      <w:r w:rsidR="004D1310">
        <w:rPr>
          <w:rFonts w:ascii="Times" w:hAnsi="Times" w:cs="Times New Roman"/>
          <w:color w:val="2C2B2B"/>
          <w:lang w:val="en-GB"/>
        </w:rPr>
        <w:t>202</w:t>
      </w:r>
      <w:r w:rsidR="005322B2">
        <w:rPr>
          <w:rFonts w:ascii="Times" w:hAnsi="Times" w:cs="Times New Roman"/>
          <w:color w:val="2C2B2B"/>
          <w:lang w:val="en-GB"/>
        </w:rPr>
        <w:t>2-23</w:t>
      </w:r>
      <w:r w:rsidRPr="00F85B31">
        <w:rPr>
          <w:rFonts w:ascii="Times" w:hAnsi="Times" w:cs="Times New Roman"/>
          <w:color w:val="2C2B2B"/>
          <w:lang w:val="en-GB"/>
        </w:rPr>
        <w:t>.</w:t>
      </w:r>
    </w:p>
    <w:p w14:paraId="327F7DAD" w14:textId="0F69CC58"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 xml:space="preserve">The deadline for applications is </w:t>
      </w:r>
      <w:r w:rsidR="005322B2">
        <w:rPr>
          <w:rFonts w:ascii="Times" w:hAnsi="Times" w:cs="Times New Roman"/>
          <w:color w:val="2C2B2B"/>
          <w:lang w:val="en-GB"/>
        </w:rPr>
        <w:t>29</w:t>
      </w:r>
      <w:r w:rsidRPr="00F85B31">
        <w:rPr>
          <w:rFonts w:ascii="Times" w:hAnsi="Times" w:cs="Times New Roman"/>
          <w:color w:val="2C2B2B"/>
          <w:lang w:val="en-GB"/>
        </w:rPr>
        <w:t xml:space="preserve">th </w:t>
      </w:r>
      <w:r w:rsidR="005322B2">
        <w:rPr>
          <w:rFonts w:ascii="Times" w:hAnsi="Times" w:cs="Times New Roman"/>
          <w:color w:val="2C2B2B"/>
          <w:lang w:val="en-GB"/>
        </w:rPr>
        <w:t xml:space="preserve">April </w:t>
      </w:r>
      <w:r w:rsidR="00544F6A">
        <w:rPr>
          <w:rFonts w:ascii="Times" w:hAnsi="Times" w:cs="Times New Roman"/>
          <w:color w:val="2C2B2B"/>
          <w:lang w:val="en-GB"/>
        </w:rPr>
        <w:t>202</w:t>
      </w:r>
      <w:r w:rsidR="005322B2">
        <w:rPr>
          <w:rFonts w:ascii="Times" w:hAnsi="Times" w:cs="Times New Roman"/>
          <w:color w:val="2C2B2B"/>
          <w:lang w:val="en-GB"/>
        </w:rPr>
        <w:t>2</w:t>
      </w:r>
      <w:r w:rsidRPr="00F85B31">
        <w:rPr>
          <w:rFonts w:ascii="Times" w:hAnsi="Times" w:cs="Times New Roman"/>
          <w:color w:val="2C2B2B"/>
          <w:lang w:val="en-GB"/>
        </w:rPr>
        <w:t xml:space="preserve">. Applicants will be notified of the outcome by </w:t>
      </w:r>
      <w:r w:rsidR="00544F6A">
        <w:rPr>
          <w:rFonts w:ascii="Times" w:hAnsi="Times" w:cs="Times New Roman"/>
          <w:color w:val="2C2B2B"/>
          <w:lang w:val="en-GB"/>
        </w:rPr>
        <w:t>e</w:t>
      </w:r>
      <w:r w:rsidR="005322B2">
        <w:rPr>
          <w:rFonts w:ascii="Times" w:hAnsi="Times" w:cs="Times New Roman"/>
          <w:color w:val="2C2B2B"/>
          <w:lang w:val="en-GB"/>
        </w:rPr>
        <w:t xml:space="preserve">nd of May </w:t>
      </w:r>
      <w:r w:rsidR="004D1310">
        <w:rPr>
          <w:rFonts w:ascii="Times" w:hAnsi="Times" w:cs="Times New Roman"/>
          <w:color w:val="2C2B2B"/>
          <w:lang w:val="en-GB"/>
        </w:rPr>
        <w:t>202</w:t>
      </w:r>
      <w:r w:rsidR="005322B2">
        <w:rPr>
          <w:rFonts w:ascii="Times" w:hAnsi="Times" w:cs="Times New Roman"/>
          <w:color w:val="2C2B2B"/>
          <w:lang w:val="en-GB"/>
        </w:rPr>
        <w:t>2</w:t>
      </w:r>
      <w:r w:rsidRPr="00F85B31">
        <w:rPr>
          <w:rFonts w:ascii="Times" w:hAnsi="Times" w:cs="Times New Roman"/>
          <w:color w:val="2C2B2B"/>
          <w:lang w:val="en-GB"/>
        </w:rPr>
        <w:t>.</w:t>
      </w:r>
    </w:p>
    <w:p w14:paraId="600525F2"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This award may be spent, in line with the BSA’s terms and conditions, on travel, subsistence, a one-off work package delivered by a third party e.g. event recording, transcription, research expenses e.g. equipment, software, printing, but not salary or indirect costs/overheads/full economic costing (fEC). We are open-minded as to the type of activity the seed corn funding is used for, for example, a writing workshop, pilot fieldwork, but it must be clearly designed to develop further work.[1]</w:t>
      </w:r>
    </w:p>
    <w:p w14:paraId="408D956C" w14:textId="76BB48D3"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We welcome applications from groups of members. In this instance, there must be a designated lead applicant who is a Socrel and BSA member</w:t>
      </w:r>
      <w:r w:rsidR="00511435">
        <w:rPr>
          <w:rFonts w:ascii="Times" w:hAnsi="Times" w:cs="Times New Roman"/>
          <w:color w:val="2C2B2B"/>
          <w:lang w:val="en-GB"/>
        </w:rPr>
        <w:t>,</w:t>
      </w:r>
      <w:r w:rsidRPr="00F85B31">
        <w:rPr>
          <w:rFonts w:ascii="Times" w:hAnsi="Times" w:cs="Times New Roman"/>
          <w:color w:val="2C2B2B"/>
          <w:lang w:val="en-GB"/>
        </w:rPr>
        <w:t xml:space="preserve"> and all co-applicants must have at least Socrel membership.</w:t>
      </w:r>
    </w:p>
    <w:p w14:paraId="12AA2847" w14:textId="2DBF1C54"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Any seed corn activity must be undertaken in line with the (lead) applicant’s university’s codes of ethics</w:t>
      </w:r>
      <w:r w:rsidR="005322B2">
        <w:rPr>
          <w:rFonts w:ascii="Times" w:hAnsi="Times" w:cs="Times New Roman"/>
          <w:color w:val="2C2B2B"/>
          <w:lang w:val="en-GB"/>
        </w:rPr>
        <w:t xml:space="preserve"> and conduct</w:t>
      </w:r>
      <w:r w:rsidRPr="00F85B31">
        <w:rPr>
          <w:rFonts w:ascii="Times" w:hAnsi="Times" w:cs="Times New Roman"/>
          <w:color w:val="2C2B2B"/>
          <w:lang w:val="en-GB"/>
        </w:rPr>
        <w:t xml:space="preserve"> </w:t>
      </w:r>
      <w:r w:rsidR="005322B2">
        <w:rPr>
          <w:rFonts w:ascii="Times" w:hAnsi="Times" w:cs="Times New Roman"/>
          <w:color w:val="2C2B2B"/>
          <w:lang w:val="en-GB"/>
        </w:rPr>
        <w:t xml:space="preserve">(or BSA code of ethics for </w:t>
      </w:r>
      <w:proofErr w:type="spellStart"/>
      <w:r w:rsidR="005322B2">
        <w:rPr>
          <w:rFonts w:ascii="Times" w:hAnsi="Times" w:cs="Times New Roman"/>
          <w:color w:val="2C2B2B"/>
          <w:lang w:val="en-GB"/>
        </w:rPr>
        <w:t>non academic</w:t>
      </w:r>
      <w:proofErr w:type="spellEnd"/>
      <w:r w:rsidR="005322B2">
        <w:rPr>
          <w:rFonts w:ascii="Times" w:hAnsi="Times" w:cs="Times New Roman"/>
          <w:color w:val="2C2B2B"/>
          <w:lang w:val="en-GB"/>
        </w:rPr>
        <w:t xml:space="preserve"> organisations), </w:t>
      </w:r>
      <w:r w:rsidRPr="00F85B31">
        <w:rPr>
          <w:rFonts w:ascii="Times" w:hAnsi="Times" w:cs="Times New Roman"/>
          <w:color w:val="2C2B2B"/>
          <w:lang w:val="en-GB"/>
        </w:rPr>
        <w:t>and data protection policies. The BSA will pay the award to the successful (lead) applicant’s institution once an invoice has been received</w:t>
      </w:r>
      <w:r w:rsidR="00511435">
        <w:rPr>
          <w:rFonts w:ascii="Times" w:hAnsi="Times" w:cs="Times New Roman"/>
          <w:color w:val="2C2B2B"/>
          <w:lang w:val="en-GB"/>
        </w:rPr>
        <w:t xml:space="preserve"> (send to </w:t>
      </w:r>
      <w:hyperlink r:id="rId6" w:history="1">
        <w:r w:rsidR="00511435" w:rsidRPr="00154419">
          <w:rPr>
            <w:rStyle w:val="Hyperlink"/>
            <w:rFonts w:ascii="Times" w:hAnsi="Times" w:cs="Times New Roman"/>
            <w:lang w:val="en-GB"/>
          </w:rPr>
          <w:t>c.benoit@aston.ac.uk</w:t>
        </w:r>
      </w:hyperlink>
      <w:r w:rsidR="00511435" w:rsidRPr="00F85B31">
        <w:rPr>
          <w:rFonts w:ascii="Times" w:hAnsi="Times" w:cs="Times New Roman"/>
          <w:color w:val="2C2B2B"/>
          <w:lang w:val="en-GB"/>
        </w:rPr>
        <w:t>)</w:t>
      </w:r>
      <w:r w:rsidRPr="00F85B31">
        <w:rPr>
          <w:rFonts w:ascii="Times" w:hAnsi="Times" w:cs="Times New Roman"/>
          <w:color w:val="2C2B2B"/>
          <w:lang w:val="en-GB"/>
        </w:rPr>
        <w:t>.</w:t>
      </w:r>
    </w:p>
    <w:p w14:paraId="7377E29B" w14:textId="7C7EE909" w:rsidR="00DB5B03" w:rsidRDefault="00F85B31" w:rsidP="00F85B31">
      <w:pPr>
        <w:spacing w:after="100" w:afterAutospacing="1"/>
        <w:rPr>
          <w:rFonts w:ascii="Times" w:hAnsi="Times" w:cs="Times New Roman"/>
          <w:color w:val="2C2B2B"/>
          <w:lang w:val="en-GB"/>
        </w:rPr>
      </w:pPr>
      <w:r w:rsidRPr="00F85B31">
        <w:rPr>
          <w:rFonts w:ascii="Times" w:hAnsi="Times" w:cs="Times New Roman"/>
          <w:color w:val="2C2B2B"/>
          <w:lang w:val="en-GB"/>
        </w:rPr>
        <w:t xml:space="preserve">The application </w:t>
      </w:r>
      <w:r w:rsidR="00544F6A">
        <w:rPr>
          <w:rFonts w:ascii="Times" w:hAnsi="Times" w:cs="Times New Roman"/>
          <w:color w:val="2C2B2B"/>
          <w:lang w:val="en-GB"/>
        </w:rPr>
        <w:t>form (see appendix A)</w:t>
      </w:r>
      <w:r w:rsidR="00DB5B03">
        <w:rPr>
          <w:rFonts w:ascii="Times" w:hAnsi="Times" w:cs="Times New Roman"/>
          <w:color w:val="2C2B2B"/>
          <w:lang w:val="en-GB"/>
        </w:rPr>
        <w:t>, the lead a</w:t>
      </w:r>
      <w:r w:rsidR="00DB5B03" w:rsidRPr="00F85B31">
        <w:rPr>
          <w:rFonts w:ascii="Times" w:hAnsi="Times" w:cs="Times New Roman"/>
          <w:color w:val="2C2B2B"/>
          <w:lang w:val="en-GB"/>
        </w:rPr>
        <w:t>pplicant CV</w:t>
      </w:r>
      <w:r w:rsidR="00DB5B03">
        <w:rPr>
          <w:rFonts w:ascii="Times" w:hAnsi="Times" w:cs="Times New Roman"/>
          <w:color w:val="2C2B2B"/>
          <w:lang w:val="en-GB"/>
        </w:rPr>
        <w:t xml:space="preserve">, and </w:t>
      </w:r>
      <w:r w:rsidR="00DB5B03" w:rsidRPr="00F85B31">
        <w:rPr>
          <w:rFonts w:ascii="Times" w:hAnsi="Times" w:cs="Times New Roman"/>
          <w:color w:val="2C2B2B"/>
          <w:lang w:val="en-GB"/>
        </w:rPr>
        <w:t>short CVs for any other co-applicant named</w:t>
      </w:r>
      <w:r w:rsidR="00DB5B03">
        <w:rPr>
          <w:rFonts w:ascii="Times" w:hAnsi="Times" w:cs="Times New Roman"/>
          <w:color w:val="2C2B2B"/>
          <w:lang w:val="en-GB"/>
        </w:rPr>
        <w:t xml:space="preserve"> (if applicable)</w:t>
      </w:r>
      <w:r w:rsidR="00544F6A">
        <w:rPr>
          <w:rFonts w:ascii="Times" w:hAnsi="Times" w:cs="Times New Roman"/>
          <w:color w:val="2C2B2B"/>
          <w:lang w:val="en-GB"/>
        </w:rPr>
        <w:t xml:space="preserve"> </w:t>
      </w:r>
      <w:r w:rsidRPr="00F85B31">
        <w:rPr>
          <w:rFonts w:ascii="Times" w:hAnsi="Times" w:cs="Times New Roman"/>
          <w:color w:val="2C2B2B"/>
          <w:lang w:val="en-GB"/>
        </w:rPr>
        <w:t xml:space="preserve">must be emailed to </w:t>
      </w:r>
      <w:r w:rsidR="00DB5B03">
        <w:rPr>
          <w:rFonts w:ascii="Times" w:hAnsi="Times" w:cs="Times New Roman"/>
          <w:color w:val="2C2B2B"/>
          <w:lang w:val="en-GB"/>
        </w:rPr>
        <w:t xml:space="preserve">the </w:t>
      </w:r>
      <w:r w:rsidRPr="00F85B31">
        <w:rPr>
          <w:rFonts w:ascii="Times" w:hAnsi="Times" w:cs="Times New Roman"/>
          <w:color w:val="2C2B2B"/>
          <w:lang w:val="en-GB"/>
        </w:rPr>
        <w:t>Socrel Convenor</w:t>
      </w:r>
      <w:r w:rsidR="00DB5B03">
        <w:rPr>
          <w:rFonts w:ascii="Times" w:hAnsi="Times" w:cs="Times New Roman"/>
          <w:color w:val="2C2B2B"/>
          <w:lang w:val="en-GB"/>
        </w:rPr>
        <w:t>,</w:t>
      </w:r>
      <w:r w:rsidRPr="00F85B31">
        <w:rPr>
          <w:rFonts w:ascii="Times" w:hAnsi="Times" w:cs="Times New Roman"/>
          <w:color w:val="2C2B2B"/>
          <w:lang w:val="en-GB"/>
        </w:rPr>
        <w:t xml:space="preserve"> Céline Benoit (</w:t>
      </w:r>
      <w:hyperlink r:id="rId7" w:history="1">
        <w:r w:rsidRPr="00F85B31">
          <w:rPr>
            <w:rFonts w:ascii="Times" w:hAnsi="Times" w:cs="Times New Roman"/>
            <w:color w:val="1155CC"/>
            <w:u w:val="single"/>
            <w:lang w:val="en-GB"/>
          </w:rPr>
          <w:t>c.benoit@aston.ac.uk</w:t>
        </w:r>
      </w:hyperlink>
      <w:r w:rsidRPr="00F85B31">
        <w:rPr>
          <w:rFonts w:ascii="Times" w:hAnsi="Times" w:cs="Times New Roman"/>
          <w:color w:val="2C2B2B"/>
          <w:lang w:val="en-GB"/>
        </w:rPr>
        <w:t>)</w:t>
      </w:r>
      <w:r w:rsidR="00511435">
        <w:rPr>
          <w:rFonts w:ascii="Times" w:hAnsi="Times" w:cs="Times New Roman"/>
          <w:color w:val="2C2B2B"/>
          <w:lang w:val="en-GB"/>
        </w:rPr>
        <w:t xml:space="preserve"> by </w:t>
      </w:r>
      <w:r w:rsidR="005322B2">
        <w:rPr>
          <w:rFonts w:ascii="Times" w:hAnsi="Times" w:cs="Times New Roman"/>
          <w:color w:val="2C2B2B"/>
          <w:lang w:val="en-GB"/>
        </w:rPr>
        <w:t>29 April</w:t>
      </w:r>
      <w:r w:rsidR="00511435">
        <w:rPr>
          <w:rFonts w:ascii="Times" w:hAnsi="Times" w:cs="Times New Roman"/>
          <w:color w:val="2C2B2B"/>
          <w:lang w:val="en-GB"/>
        </w:rPr>
        <w:t xml:space="preserve"> 202</w:t>
      </w:r>
      <w:r w:rsidR="005322B2">
        <w:rPr>
          <w:rFonts w:ascii="Times" w:hAnsi="Times" w:cs="Times New Roman"/>
          <w:color w:val="2C2B2B"/>
          <w:lang w:val="en-GB"/>
        </w:rPr>
        <w:t>2</w:t>
      </w:r>
      <w:r w:rsidR="00511435">
        <w:rPr>
          <w:rFonts w:ascii="Times" w:hAnsi="Times" w:cs="Times New Roman"/>
          <w:color w:val="2C2B2B"/>
          <w:lang w:val="en-GB"/>
        </w:rPr>
        <w:t>, 23:59 (GMT).</w:t>
      </w:r>
    </w:p>
    <w:p w14:paraId="0B12AF6B" w14:textId="4724AC69" w:rsidR="00F85B31" w:rsidRPr="00DB5B03" w:rsidRDefault="00F85B31" w:rsidP="00F85B31">
      <w:pPr>
        <w:spacing w:after="100" w:afterAutospacing="1"/>
        <w:rPr>
          <w:rFonts w:ascii="Times" w:hAnsi="Times" w:cs="Times New Roman"/>
          <w:color w:val="2C2B2B"/>
          <w:lang w:val="en-GB"/>
        </w:rPr>
      </w:pPr>
      <w:r w:rsidRPr="00F85B31">
        <w:rPr>
          <w:rFonts w:ascii="Times" w:hAnsi="Times" w:cs="Times New Roman"/>
          <w:color w:val="2C2B2B"/>
          <w:lang w:val="en-GB"/>
        </w:rPr>
        <w:t>A note of support for the proposal from the (lead) applicant’s line manager/head of department/postgraduate supervisor/institutional point of contact should</w:t>
      </w:r>
      <w:r w:rsidR="00DB5B03">
        <w:rPr>
          <w:rFonts w:ascii="Times" w:hAnsi="Times" w:cs="Times New Roman"/>
          <w:color w:val="2C2B2B"/>
          <w:lang w:val="en-GB"/>
        </w:rPr>
        <w:t xml:space="preserve"> also</w:t>
      </w:r>
      <w:r w:rsidRPr="00F85B31">
        <w:rPr>
          <w:rFonts w:ascii="Times" w:hAnsi="Times" w:cs="Times New Roman"/>
          <w:color w:val="2C2B2B"/>
          <w:lang w:val="en-GB"/>
        </w:rPr>
        <w:t xml:space="preserve"> be emailed separately to Céline by the competition closing date. </w:t>
      </w:r>
    </w:p>
    <w:p w14:paraId="59862B5E" w14:textId="0883DF24" w:rsidR="00DB5B03" w:rsidRPr="005322B2" w:rsidRDefault="00F85B31" w:rsidP="005322B2">
      <w:pPr>
        <w:spacing w:after="100" w:afterAutospacing="1"/>
        <w:rPr>
          <w:rFonts w:ascii="Times" w:hAnsi="Times" w:cs="Times New Roman"/>
          <w:sz w:val="20"/>
          <w:szCs w:val="20"/>
          <w:lang w:val="en-GB"/>
        </w:rPr>
      </w:pPr>
      <w:r w:rsidRPr="00F85B31">
        <w:rPr>
          <w:rFonts w:ascii="Times" w:hAnsi="Times" w:cs="Times New Roman"/>
          <w:b/>
          <w:bCs/>
          <w:color w:val="2C2B2B"/>
          <w:lang w:val="en-GB"/>
        </w:rPr>
        <w:t>Criteria:</w:t>
      </w:r>
      <w:r w:rsidR="005322B2">
        <w:rPr>
          <w:rFonts w:ascii="Times" w:hAnsi="Times" w:cs="Times New Roman"/>
          <w:sz w:val="20"/>
          <w:szCs w:val="20"/>
          <w:lang w:val="en-GB"/>
        </w:rPr>
        <w:br/>
      </w:r>
      <w:r w:rsidRPr="00F85B31">
        <w:rPr>
          <w:rFonts w:ascii="Times" w:hAnsi="Times" w:cs="Times New Roman"/>
          <w:color w:val="2C2B2B"/>
          <w:lang w:val="en-GB"/>
        </w:rPr>
        <w:t>Appli</w:t>
      </w:r>
      <w:r w:rsidR="005322B2">
        <w:rPr>
          <w:rFonts w:ascii="Times" w:hAnsi="Times" w:cs="Times New Roman"/>
          <w:color w:val="2C2B2B"/>
          <w:lang w:val="en-GB"/>
        </w:rPr>
        <w:t>c</w:t>
      </w:r>
      <w:r w:rsidRPr="00F85B31">
        <w:rPr>
          <w:rFonts w:ascii="Times" w:hAnsi="Times" w:cs="Times New Roman"/>
          <w:color w:val="2C2B2B"/>
          <w:lang w:val="en-GB"/>
        </w:rPr>
        <w:t>ations will be judged by the Socrel Chair, another Socrel committee member, and two independent volunteer Socrel members, using the following criteria, which are ranked in descending order</w:t>
      </w:r>
      <w:r w:rsidR="00DB5B03">
        <w:rPr>
          <w:rFonts w:ascii="Times" w:hAnsi="Times" w:cs="Times New Roman"/>
          <w:color w:val="2C2B2B"/>
          <w:lang w:val="en-GB"/>
        </w:rPr>
        <w:t>, using the criteria used by the RCUK</w:t>
      </w:r>
      <w:r w:rsidR="00DB5B03">
        <w:rPr>
          <w:rFonts w:ascii="Calibri" w:eastAsia="Times New Roman" w:hAnsi="Calibri" w:cs="Calibri"/>
          <w:color w:val="1F497D"/>
          <w:sz w:val="22"/>
          <w:szCs w:val="22"/>
          <w:lang w:val="en-GB"/>
        </w:rPr>
        <w:t xml:space="preserve"> (</w:t>
      </w:r>
      <w:hyperlink r:id="rId8" w:history="1">
        <w:r w:rsidR="00DB5B03" w:rsidRPr="00DB5B03">
          <w:rPr>
            <w:rStyle w:val="Hyperlink"/>
            <w:lang w:val="en-GB"/>
          </w:rPr>
          <w:t>https://www.ukri.org/funding/how-to-apply/eligibility/</w:t>
        </w:r>
      </w:hyperlink>
      <w:r w:rsidR="00DB5B03" w:rsidRPr="00DB5B03">
        <w:rPr>
          <w:lang w:val="en-GB"/>
        </w:rPr>
        <w:t>)</w:t>
      </w:r>
    </w:p>
    <w:p w14:paraId="48FA1C5A" w14:textId="6A7FC200" w:rsidR="00F85B31" w:rsidRDefault="001956F3" w:rsidP="00605227">
      <w:pPr>
        <w:rPr>
          <w:rFonts w:ascii="Times New Roman" w:eastAsia="Times New Roman" w:hAnsi="Times New Roman" w:cs="Times New Roman"/>
          <w:lang w:val="en-GB"/>
        </w:rPr>
      </w:pPr>
      <w:r>
        <w:rPr>
          <w:rFonts w:ascii="Times New Roman" w:eastAsia="Times New Roman" w:hAnsi="Times New Roman" w:cs="Times New Roman"/>
          <w:lang w:val="en-GB"/>
        </w:rPr>
        <w:t>We expect winners to contribute to our blog.</w:t>
      </w:r>
    </w:p>
    <w:p w14:paraId="42427D20" w14:textId="77777777" w:rsidR="00605227" w:rsidRPr="00605227" w:rsidRDefault="00605227" w:rsidP="00605227">
      <w:pPr>
        <w:rPr>
          <w:rFonts w:ascii="Times New Roman" w:eastAsia="Times New Roman" w:hAnsi="Times New Roman" w:cs="Times New Roman"/>
          <w:lang w:val="en-GB"/>
        </w:rPr>
      </w:pPr>
    </w:p>
    <w:p w14:paraId="368D9065" w14:textId="2F434682"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1. Eligibility of applicant(s): affiliation to a UK university; Socrel AND BSA membership for the</w:t>
      </w:r>
      <w:r w:rsidR="00544F6A">
        <w:rPr>
          <w:rFonts w:ascii="Times" w:hAnsi="Times" w:cs="Times New Roman"/>
          <w:sz w:val="20"/>
          <w:szCs w:val="20"/>
          <w:lang w:val="en-GB"/>
        </w:rPr>
        <w:t xml:space="preserve"> </w:t>
      </w:r>
      <w:r w:rsidRPr="00F85B31">
        <w:rPr>
          <w:rFonts w:ascii="Times" w:hAnsi="Times" w:cs="Times New Roman"/>
          <w:color w:val="2C2B2B"/>
          <w:lang w:val="en-GB"/>
        </w:rPr>
        <w:t>(lead) applicant and at least Socrel membership for any co-applicants</w:t>
      </w:r>
      <w:r w:rsidR="00544F6A">
        <w:rPr>
          <w:rFonts w:ascii="Times" w:hAnsi="Times" w:cs="Times New Roman"/>
          <w:color w:val="2C2B2B"/>
          <w:lang w:val="en-GB"/>
        </w:rPr>
        <w:t>;</w:t>
      </w:r>
    </w:p>
    <w:p w14:paraId="6FE947CF"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2. Innovation;</w:t>
      </w:r>
    </w:p>
    <w:p w14:paraId="6374B739"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3. Significance;</w:t>
      </w:r>
    </w:p>
    <w:p w14:paraId="6DD91D5A" w14:textId="7B7DE929"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4. Clarity of pathway to output(s) and/or outcome(s) e.g. a research project proposal, publicly</w:t>
      </w:r>
      <w:r w:rsidR="00605227">
        <w:rPr>
          <w:rFonts w:ascii="Times" w:hAnsi="Times" w:cs="Times New Roman"/>
          <w:sz w:val="20"/>
          <w:szCs w:val="20"/>
          <w:lang w:val="en-GB"/>
        </w:rPr>
        <w:t xml:space="preserve"> </w:t>
      </w:r>
      <w:r w:rsidRPr="00F85B31">
        <w:rPr>
          <w:rFonts w:ascii="Times" w:hAnsi="Times" w:cs="Times New Roman"/>
          <w:color w:val="2C2B2B"/>
          <w:lang w:val="en-GB"/>
        </w:rPr>
        <w:t>available report, film, journal article, social impact</w:t>
      </w:r>
      <w:r w:rsidR="00605227">
        <w:rPr>
          <w:rFonts w:ascii="Times" w:hAnsi="Times" w:cs="Times New Roman"/>
          <w:color w:val="2C2B2B"/>
          <w:lang w:val="en-GB"/>
        </w:rPr>
        <w:t xml:space="preserve"> </w:t>
      </w:r>
      <w:r w:rsidRPr="00F85B31">
        <w:rPr>
          <w:rFonts w:ascii="Times" w:hAnsi="Times" w:cs="Times New Roman"/>
          <w:color w:val="2C2B2B"/>
          <w:lang w:val="en-GB"/>
        </w:rPr>
        <w:t>[2];</w:t>
      </w:r>
    </w:p>
    <w:p w14:paraId="3D47EB60"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5. Applicant background and experience and proposal match;</w:t>
      </w:r>
    </w:p>
    <w:p w14:paraId="0B1D8816"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6. Benefit to Sociology of Religion in the UK;</w:t>
      </w:r>
    </w:p>
    <w:p w14:paraId="06FA6F0A" w14:textId="77777777" w:rsidR="00F85B31" w:rsidRPr="00F85B31" w:rsidRDefault="00F85B31" w:rsidP="00F85B31">
      <w:pPr>
        <w:spacing w:after="100" w:afterAutospacing="1"/>
        <w:rPr>
          <w:rFonts w:ascii="Times" w:hAnsi="Times" w:cs="Times New Roman"/>
          <w:sz w:val="20"/>
          <w:szCs w:val="20"/>
          <w:lang w:val="en-GB"/>
        </w:rPr>
      </w:pPr>
      <w:r w:rsidRPr="00F85B31">
        <w:rPr>
          <w:rFonts w:ascii="Times" w:hAnsi="Times" w:cs="Times New Roman"/>
          <w:color w:val="2C2B2B"/>
          <w:lang w:val="en-GB"/>
        </w:rPr>
        <w:t>7. Value for money.</w:t>
      </w:r>
    </w:p>
    <w:p w14:paraId="50828B34" w14:textId="3A6E7686" w:rsidR="00F85B31" w:rsidRDefault="00F85B31" w:rsidP="00F85B31">
      <w:pPr>
        <w:rPr>
          <w:rFonts w:ascii="Times" w:hAnsi="Times" w:cs="Times New Roman"/>
          <w:color w:val="2C2B2B"/>
          <w:lang w:val="en-GB"/>
        </w:rPr>
      </w:pPr>
      <w:r w:rsidRPr="00F85B31">
        <w:rPr>
          <w:rFonts w:ascii="Times" w:hAnsi="Times" w:cs="Times New Roman"/>
          <w:color w:val="2C2B2B"/>
          <w:lang w:val="en-GB"/>
        </w:rPr>
        <w:t xml:space="preserve">Please email </w:t>
      </w:r>
      <w:hyperlink r:id="rId9" w:history="1">
        <w:r w:rsidRPr="00F85B31">
          <w:rPr>
            <w:rFonts w:ascii="Times" w:hAnsi="Times" w:cs="Times New Roman"/>
            <w:color w:val="1155CC"/>
            <w:u w:val="single"/>
            <w:lang w:val="en-GB"/>
          </w:rPr>
          <w:t>c.benoit@aston.ac.uk</w:t>
        </w:r>
      </w:hyperlink>
      <w:r w:rsidRPr="00F85B31">
        <w:rPr>
          <w:rFonts w:ascii="Times" w:hAnsi="Times" w:cs="Times New Roman"/>
          <w:color w:val="2C2B2B"/>
          <w:lang w:val="en-GB"/>
        </w:rPr>
        <w:t xml:space="preserve"> if you have any queries.</w:t>
      </w:r>
    </w:p>
    <w:p w14:paraId="3AC5CE9E" w14:textId="77777777" w:rsidR="00605227" w:rsidRPr="00F85B31" w:rsidRDefault="00605227" w:rsidP="00F85B31">
      <w:pPr>
        <w:rPr>
          <w:rFonts w:ascii="Times" w:hAnsi="Times" w:cs="Times New Roman"/>
          <w:sz w:val="20"/>
          <w:szCs w:val="20"/>
          <w:lang w:val="en-GB"/>
        </w:rPr>
      </w:pPr>
    </w:p>
    <w:p w14:paraId="430EE73D" w14:textId="28D2353C" w:rsidR="00605227" w:rsidRPr="005322B2" w:rsidRDefault="00F85B31" w:rsidP="00F85B31">
      <w:pPr>
        <w:rPr>
          <w:rFonts w:ascii="Times New Roman" w:hAnsi="Times New Roman" w:cs="Times New Roman"/>
          <w:color w:val="2C2B2B"/>
          <w:sz w:val="22"/>
          <w:szCs w:val="22"/>
          <w:lang w:val="en-GB"/>
        </w:rPr>
      </w:pPr>
      <w:r w:rsidRPr="00F85B31">
        <w:rPr>
          <w:rFonts w:ascii="Times" w:hAnsi="Times" w:cs="Times New Roman"/>
          <w:color w:val="2C2B2B"/>
          <w:sz w:val="22"/>
          <w:szCs w:val="22"/>
          <w:lang w:val="en-GB"/>
        </w:rPr>
        <w:t xml:space="preserve">[1] Any event(s) organised should not clash with any Socrel-run ones or the BSA annual conference (please check the Socrel website or with Socrel Events Officer </w:t>
      </w:r>
      <w:r w:rsidR="005322B2">
        <w:rPr>
          <w:rFonts w:ascii="Times" w:hAnsi="Times" w:cs="Times New Roman"/>
          <w:color w:val="2C2B2B"/>
          <w:sz w:val="22"/>
          <w:szCs w:val="22"/>
          <w:lang w:val="en-GB"/>
        </w:rPr>
        <w:t>Rob Barward-</w:t>
      </w:r>
      <w:r w:rsidR="005322B2" w:rsidRPr="005322B2">
        <w:rPr>
          <w:rFonts w:ascii="Times New Roman" w:hAnsi="Times New Roman" w:cs="Times New Roman"/>
          <w:color w:val="2C2B2B"/>
          <w:sz w:val="22"/>
          <w:szCs w:val="22"/>
          <w:lang w:val="en-GB"/>
        </w:rPr>
        <w:t>Symmons</w:t>
      </w:r>
      <w:r w:rsidRPr="005322B2">
        <w:rPr>
          <w:rFonts w:ascii="Times New Roman" w:hAnsi="Times New Roman" w:cs="Times New Roman"/>
          <w:color w:val="2C2B2B"/>
          <w:sz w:val="22"/>
          <w:szCs w:val="22"/>
          <w:lang w:val="en-GB"/>
        </w:rPr>
        <w:t xml:space="preserve"> (</w:t>
      </w:r>
      <w:hyperlink r:id="rId10" w:history="1">
        <w:r w:rsidR="005322B2" w:rsidRPr="005322B2">
          <w:rPr>
            <w:rStyle w:val="Hyperlink"/>
            <w:rFonts w:ascii="Times New Roman" w:hAnsi="Times New Roman" w:cs="Times New Roman"/>
            <w:sz w:val="22"/>
            <w:szCs w:val="22"/>
            <w:lang w:val="en-GB"/>
          </w:rPr>
          <w:t>rob.barward-symmons@york.ac.uk</w:t>
        </w:r>
      </w:hyperlink>
      <w:r w:rsidR="005322B2" w:rsidRPr="005322B2">
        <w:rPr>
          <w:rFonts w:ascii="Times New Roman" w:hAnsi="Times New Roman" w:cs="Times New Roman"/>
          <w:sz w:val="22"/>
          <w:szCs w:val="22"/>
          <w:lang w:val="en-GB"/>
        </w:rPr>
        <w:t>)</w:t>
      </w:r>
      <w:r w:rsidRPr="005322B2">
        <w:rPr>
          <w:rFonts w:ascii="Times New Roman" w:hAnsi="Times New Roman" w:cs="Times New Roman"/>
          <w:color w:val="2C2B2B"/>
          <w:sz w:val="22"/>
          <w:szCs w:val="22"/>
          <w:lang w:val="en-GB"/>
        </w:rPr>
        <w:t xml:space="preserve"> if unsure of scheduling). </w:t>
      </w:r>
    </w:p>
    <w:p w14:paraId="3B23290D" w14:textId="5194585E" w:rsidR="00F85B31" w:rsidRPr="00F85B31" w:rsidRDefault="00F85B31" w:rsidP="00F85B31">
      <w:pPr>
        <w:rPr>
          <w:rFonts w:ascii="Times" w:hAnsi="Times" w:cs="Times New Roman"/>
          <w:sz w:val="20"/>
          <w:szCs w:val="20"/>
          <w:lang w:val="en-GB"/>
        </w:rPr>
      </w:pPr>
      <w:r w:rsidRPr="00F85B31">
        <w:rPr>
          <w:rFonts w:ascii="Times" w:hAnsi="Times" w:cs="Times New Roman"/>
          <w:color w:val="2C2B2B"/>
          <w:sz w:val="22"/>
          <w:szCs w:val="22"/>
          <w:lang w:val="en-GB"/>
        </w:rPr>
        <w:t xml:space="preserve">[2] Here we follow the Economic and Social Research Council’s definition of social impact, please visit </w:t>
      </w:r>
      <w:hyperlink r:id="rId11" w:history="1">
        <w:r w:rsidRPr="00F85B31">
          <w:rPr>
            <w:rFonts w:ascii="Times" w:hAnsi="Times" w:cs="Times New Roman"/>
            <w:color w:val="1155CC"/>
            <w:sz w:val="22"/>
            <w:u w:val="single"/>
            <w:lang w:val="en-GB"/>
          </w:rPr>
          <w:t>http://www.esrc.ac.uk/research/evaluation-and-impact/what-is-impact/</w:t>
        </w:r>
      </w:hyperlink>
      <w:r w:rsidRPr="00F85B31">
        <w:rPr>
          <w:rFonts w:ascii="Times" w:hAnsi="Times" w:cs="Times New Roman"/>
          <w:color w:val="2C2B2B"/>
          <w:sz w:val="22"/>
          <w:szCs w:val="22"/>
          <w:lang w:val="en-GB"/>
        </w:rPr>
        <w:t xml:space="preserve"> for more information.</w:t>
      </w:r>
    </w:p>
    <w:p w14:paraId="4EEAA56C" w14:textId="77777777" w:rsidR="00F85B31" w:rsidRPr="00F85B31" w:rsidRDefault="00F85B31" w:rsidP="00F85B31">
      <w:pPr>
        <w:rPr>
          <w:rFonts w:ascii="Times" w:hAnsi="Times" w:cs="Times New Roman"/>
          <w:sz w:val="20"/>
          <w:szCs w:val="20"/>
          <w:lang w:val="en-GB"/>
        </w:rPr>
      </w:pPr>
      <w:r w:rsidRPr="00F85B31">
        <w:rPr>
          <w:rFonts w:ascii="Times" w:hAnsi="Times" w:cs="Times New Roman"/>
          <w:color w:val="2C2B2B"/>
          <w:lang w:val="en-GB"/>
        </w:rPr>
        <w:t>_________________________________________</w:t>
      </w:r>
    </w:p>
    <w:p w14:paraId="1AD907F0" w14:textId="77777777" w:rsidR="00F85B31" w:rsidRPr="00F85B31" w:rsidRDefault="00F85B31" w:rsidP="00F85B31">
      <w:pPr>
        <w:rPr>
          <w:rFonts w:ascii="Times" w:hAnsi="Times"/>
          <w:sz w:val="20"/>
          <w:szCs w:val="20"/>
          <w:lang w:val="en-GB"/>
        </w:rPr>
      </w:pPr>
      <w:r w:rsidRPr="00F85B31">
        <w:rPr>
          <w:rFonts w:ascii="Times" w:hAnsi="Times"/>
          <w:sz w:val="20"/>
          <w:szCs w:val="20"/>
          <w:lang w:val="en-GB"/>
        </w:rPr>
        <w:br/>
      </w:r>
      <w:r w:rsidRPr="00F85B31">
        <w:rPr>
          <w:rFonts w:ascii="Times" w:hAnsi="Times"/>
          <w:b/>
          <w:bCs/>
          <w:color w:val="2C2B2B"/>
          <w:lang w:val="en-GB"/>
        </w:rPr>
        <w:t xml:space="preserve">Visit </w:t>
      </w:r>
      <w:hyperlink r:id="rId12" w:history="1">
        <w:r w:rsidRPr="00F85B31">
          <w:rPr>
            <w:rFonts w:ascii="Times" w:hAnsi="Times"/>
            <w:b/>
            <w:bCs/>
            <w:color w:val="1155CC"/>
            <w:u w:val="single"/>
            <w:lang w:val="en-GB"/>
          </w:rPr>
          <w:t>https://www.britsoc.co.uk/groups/study-groups/sociology-of-religion-study-group/funding/</w:t>
        </w:r>
      </w:hyperlink>
      <w:r w:rsidRPr="00F85B31">
        <w:rPr>
          <w:rFonts w:ascii="Times" w:hAnsi="Times"/>
          <w:b/>
          <w:bCs/>
          <w:color w:val="2C2B2B"/>
          <w:lang w:val="en-GB"/>
        </w:rPr>
        <w:t xml:space="preserve"> to see previous winning projects </w:t>
      </w:r>
    </w:p>
    <w:p w14:paraId="6DE578B8" w14:textId="77777777" w:rsidR="00544F6A" w:rsidRDefault="00544F6A" w:rsidP="00544F6A">
      <w:pPr>
        <w:spacing w:after="100" w:afterAutospacing="1"/>
        <w:jc w:val="center"/>
        <w:rPr>
          <w:lang w:val="en-GB"/>
        </w:rPr>
      </w:pPr>
      <w:r>
        <w:rPr>
          <w:lang w:val="en-GB"/>
        </w:rPr>
        <w:br w:type="page"/>
      </w:r>
      <w:r>
        <w:rPr>
          <w:lang w:val="en-GB"/>
        </w:rPr>
        <w:lastRenderedPageBreak/>
        <w:t>Appendix A</w:t>
      </w:r>
    </w:p>
    <w:p w14:paraId="0620AE00" w14:textId="3F3BA2E8" w:rsidR="00544F6A" w:rsidRPr="00544F6A" w:rsidRDefault="00544F6A" w:rsidP="00544F6A">
      <w:pPr>
        <w:spacing w:after="100" w:afterAutospacing="1"/>
        <w:jc w:val="center"/>
        <w:rPr>
          <w:b/>
          <w:sz w:val="28"/>
          <w:lang w:val="en-GB"/>
        </w:rPr>
      </w:pPr>
      <w:r w:rsidRPr="00544F6A">
        <w:rPr>
          <w:b/>
          <w:sz w:val="28"/>
          <w:lang w:val="en-GB"/>
        </w:rPr>
        <w:t>BSA Socrel Seed Corn Competition - Application Form</w:t>
      </w:r>
    </w:p>
    <w:p w14:paraId="1352E029" w14:textId="3C07C8E8" w:rsidR="00544F6A" w:rsidRDefault="00511435" w:rsidP="00544F6A">
      <w:pPr>
        <w:spacing w:after="100" w:afterAutospacing="1"/>
        <w:rPr>
          <w:lang w:val="en-GB"/>
        </w:rPr>
      </w:pPr>
      <w:r>
        <w:rPr>
          <w:lang w:val="en-GB"/>
        </w:rPr>
        <w:t xml:space="preserve">Please note that this form will be anonymised prior to reviewing. </w:t>
      </w:r>
    </w:p>
    <w:p w14:paraId="3BFCF0A9" w14:textId="17015D6D" w:rsidR="00544F6A" w:rsidRDefault="00544F6A" w:rsidP="00544F6A">
      <w:pPr>
        <w:spacing w:after="100" w:afterAutospacing="1"/>
        <w:rPr>
          <w:rFonts w:ascii="Times" w:hAnsi="Times" w:cs="Times New Roman"/>
          <w:color w:val="2C2B2B"/>
          <w:lang w:val="en-GB"/>
        </w:rPr>
      </w:pPr>
      <w:r w:rsidRPr="00F85B31">
        <w:rPr>
          <w:rFonts w:ascii="Times" w:hAnsi="Times" w:cs="Times New Roman"/>
          <w:color w:val="2C2B2B"/>
          <w:lang w:val="en-GB"/>
        </w:rPr>
        <w:t>Eligibility of applicant(s): affiliation to a UK university; Socrel AND BSA membership for the</w:t>
      </w:r>
      <w:r>
        <w:rPr>
          <w:rFonts w:ascii="Times" w:hAnsi="Times" w:cs="Times New Roman"/>
          <w:sz w:val="20"/>
          <w:szCs w:val="20"/>
          <w:lang w:val="en-GB"/>
        </w:rPr>
        <w:t xml:space="preserve"> </w:t>
      </w:r>
      <w:r w:rsidRPr="00F85B31">
        <w:rPr>
          <w:rFonts w:ascii="Times" w:hAnsi="Times" w:cs="Times New Roman"/>
          <w:color w:val="2C2B2B"/>
          <w:lang w:val="en-GB"/>
        </w:rPr>
        <w:t>(lead) applicant and at least Socrel membership for any co-applicants</w:t>
      </w:r>
    </w:p>
    <w:p w14:paraId="17BB518B" w14:textId="55662C37" w:rsidR="00544F6A" w:rsidRPr="00544F6A" w:rsidRDefault="00544F6A" w:rsidP="00544F6A">
      <w:pPr>
        <w:spacing w:after="100" w:afterAutospacing="1"/>
        <w:rPr>
          <w:rFonts w:ascii="Times" w:hAnsi="Times" w:cs="Times New Roman"/>
          <w:sz w:val="20"/>
          <w:szCs w:val="20"/>
          <w:lang w:val="en-GB"/>
        </w:rPr>
      </w:pPr>
      <w:r>
        <w:rPr>
          <w:rFonts w:ascii="Times" w:hAnsi="Times" w:cs="Times New Roman"/>
          <w:noProof/>
          <w:sz w:val="20"/>
          <w:szCs w:val="20"/>
          <w:lang w:val="en-GB"/>
        </w:rPr>
        <mc:AlternateContent>
          <mc:Choice Requires="wps">
            <w:drawing>
              <wp:anchor distT="0" distB="0" distL="114300" distR="114300" simplePos="0" relativeHeight="251659264" behindDoc="0" locked="0" layoutInCell="1" allowOverlap="1" wp14:anchorId="3CDC4111" wp14:editId="4FA33D0B">
                <wp:simplePos x="0" y="0"/>
                <wp:positionH relativeFrom="column">
                  <wp:posOffset>87489</wp:posOffset>
                </wp:positionH>
                <wp:positionV relativeFrom="paragraph">
                  <wp:posOffset>19120</wp:posOffset>
                </wp:positionV>
                <wp:extent cx="4944533" cy="756355"/>
                <wp:effectExtent l="0" t="0" r="8890" b="18415"/>
                <wp:wrapNone/>
                <wp:docPr id="1" name="Text Box 1"/>
                <wp:cNvGraphicFramePr/>
                <a:graphic xmlns:a="http://schemas.openxmlformats.org/drawingml/2006/main">
                  <a:graphicData uri="http://schemas.microsoft.com/office/word/2010/wordprocessingShape">
                    <wps:wsp>
                      <wps:cNvSpPr txBox="1"/>
                      <wps:spPr>
                        <a:xfrm>
                          <a:off x="0" y="0"/>
                          <a:ext cx="4944533" cy="756355"/>
                        </a:xfrm>
                        <a:prstGeom prst="rect">
                          <a:avLst/>
                        </a:prstGeom>
                        <a:solidFill>
                          <a:schemeClr val="lt1"/>
                        </a:solidFill>
                        <a:ln w="6350">
                          <a:solidFill>
                            <a:prstClr val="black"/>
                          </a:solidFill>
                        </a:ln>
                      </wps:spPr>
                      <wps:txbx>
                        <w:txbxContent>
                          <w:p w14:paraId="735E87E0" w14:textId="264DEA19" w:rsidR="00544F6A" w:rsidRDefault="00544F6A"/>
                          <w:p w14:paraId="161A7B14" w14:textId="10F0785F" w:rsidR="00544F6A" w:rsidRDefault="00544F6A"/>
                          <w:p w14:paraId="7446A0A3" w14:textId="548D7C08" w:rsidR="00544F6A" w:rsidRDefault="00544F6A"/>
                          <w:p w14:paraId="52DC319F" w14:textId="77777777" w:rsidR="00544F6A" w:rsidRDefault="00544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DC4111" id="_x0000_t202" coordsize="21600,21600" o:spt="202" path="m,l,21600r21600,l21600,xe">
                <v:stroke joinstyle="miter"/>
                <v:path gradientshapeok="t" o:connecttype="rect"/>
              </v:shapetype>
              <v:shape id="Text Box 1" o:spid="_x0000_s1026" type="#_x0000_t202" style="position:absolute;margin-left:6.9pt;margin-top:1.5pt;width:389.35pt;height:5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" fillcolor="white [3201]" strokeweight=".5pt">
                <v:textbox>
                  <w:txbxContent>
                    <w:p w14:paraId="735E87E0" w14:textId="264DEA19" w:rsidR="00544F6A" w:rsidRDefault="00544F6A"/>
                    <w:p w14:paraId="161A7B14" w14:textId="10F0785F" w:rsidR="00544F6A" w:rsidRDefault="00544F6A"/>
                    <w:p w14:paraId="7446A0A3" w14:textId="548D7C08" w:rsidR="00544F6A" w:rsidRDefault="00544F6A"/>
                    <w:p w14:paraId="52DC319F" w14:textId="77777777" w:rsidR="00544F6A" w:rsidRDefault="00544F6A"/>
                  </w:txbxContent>
                </v:textbox>
              </v:shape>
            </w:pict>
          </mc:Fallback>
        </mc:AlternateContent>
      </w:r>
    </w:p>
    <w:p w14:paraId="4BF0AA23" w14:textId="77777777" w:rsidR="00544F6A" w:rsidRDefault="00544F6A" w:rsidP="00544F6A">
      <w:pPr>
        <w:spacing w:after="100" w:afterAutospacing="1"/>
        <w:rPr>
          <w:rFonts w:ascii="Times" w:hAnsi="Times" w:cs="Times New Roman"/>
          <w:color w:val="2C2B2B"/>
          <w:lang w:val="en-GB"/>
        </w:rPr>
      </w:pPr>
    </w:p>
    <w:p w14:paraId="4590D62D" w14:textId="77777777" w:rsidR="00544F6A" w:rsidRDefault="00544F6A" w:rsidP="00544F6A">
      <w:pPr>
        <w:spacing w:after="100" w:afterAutospacing="1"/>
        <w:rPr>
          <w:rFonts w:ascii="Times" w:hAnsi="Times" w:cs="Times New Roman"/>
          <w:color w:val="2C2B2B"/>
          <w:lang w:val="en-GB"/>
        </w:rPr>
      </w:pPr>
    </w:p>
    <w:p w14:paraId="5BC52C39" w14:textId="77777777" w:rsidR="00544F6A" w:rsidRDefault="00544F6A" w:rsidP="00544F6A">
      <w:pPr>
        <w:spacing w:after="100" w:afterAutospacing="1"/>
        <w:rPr>
          <w:rFonts w:ascii="Times" w:hAnsi="Times" w:cs="Times New Roman"/>
          <w:color w:val="2C2B2B"/>
          <w:lang w:val="en-GB"/>
        </w:rPr>
      </w:pPr>
    </w:p>
    <w:p w14:paraId="15CAC157" w14:textId="4EE349C6" w:rsidR="00544F6A" w:rsidRDefault="00544F6A" w:rsidP="00544F6A">
      <w:pPr>
        <w:spacing w:after="100" w:afterAutospacing="1"/>
        <w:rPr>
          <w:rFonts w:ascii="Times" w:hAnsi="Times" w:cs="Times New Roman"/>
          <w:color w:val="2C2B2B"/>
          <w:lang w:val="en-GB"/>
        </w:rPr>
      </w:pPr>
      <w:r w:rsidRPr="00F85B31">
        <w:rPr>
          <w:rFonts w:ascii="Times" w:hAnsi="Times" w:cs="Times New Roman"/>
          <w:color w:val="2C2B2B"/>
          <w:lang w:val="en-GB"/>
        </w:rPr>
        <w:t>Proposal of Seed Corn Activity Proposed</w:t>
      </w:r>
      <w:r>
        <w:rPr>
          <w:rFonts w:ascii="Times" w:hAnsi="Times" w:cs="Times New Roman"/>
          <w:color w:val="2C2B2B"/>
          <w:lang w:val="en-GB"/>
        </w:rPr>
        <w:t xml:space="preserve"> (please include </w:t>
      </w:r>
      <w:r w:rsidRPr="00F85B31">
        <w:rPr>
          <w:rFonts w:ascii="Times" w:hAnsi="Times" w:cs="Times New Roman"/>
          <w:color w:val="2C2B2B"/>
          <w:lang w:val="en-GB"/>
        </w:rPr>
        <w:t>Title</w:t>
      </w:r>
      <w:r>
        <w:rPr>
          <w:rFonts w:ascii="Times" w:hAnsi="Times" w:cs="Times New Roman"/>
          <w:color w:val="2C2B2B"/>
          <w:lang w:val="en-GB"/>
        </w:rPr>
        <w:t xml:space="preserve"> and</w:t>
      </w:r>
      <w:r w:rsidRPr="00F85B31">
        <w:rPr>
          <w:rFonts w:ascii="Times" w:hAnsi="Times" w:cs="Times New Roman"/>
          <w:color w:val="2C2B2B"/>
          <w:lang w:val="en-GB"/>
        </w:rPr>
        <w:t xml:space="preserve"> Description</w:t>
      </w:r>
      <w:r>
        <w:rPr>
          <w:rFonts w:ascii="Times" w:hAnsi="Times" w:cs="Times New Roman"/>
          <w:color w:val="2C2B2B"/>
          <w:lang w:val="en-GB"/>
        </w:rPr>
        <w:t xml:space="preserve"> / Summary</w:t>
      </w:r>
      <w:r w:rsidR="00DB5B03">
        <w:rPr>
          <w:rFonts w:ascii="Times" w:hAnsi="Times" w:cs="Times New Roman"/>
          <w:color w:val="2C2B2B"/>
          <w:lang w:val="en-GB"/>
        </w:rPr>
        <w:t xml:space="preserve">, </w:t>
      </w:r>
      <w:r w:rsidR="00DB5B03" w:rsidRPr="00F85B31">
        <w:rPr>
          <w:rFonts w:ascii="Times" w:hAnsi="Times" w:cs="Times New Roman"/>
          <w:color w:val="2C2B2B"/>
          <w:lang w:val="en-GB"/>
        </w:rPr>
        <w:t>includ</w:t>
      </w:r>
      <w:r w:rsidR="00DB5B03">
        <w:rPr>
          <w:rFonts w:ascii="Times" w:hAnsi="Times" w:cs="Times New Roman"/>
          <w:color w:val="2C2B2B"/>
          <w:lang w:val="en-GB"/>
        </w:rPr>
        <w:t>e</w:t>
      </w:r>
      <w:r w:rsidR="00DB5B03" w:rsidRPr="00F85B31">
        <w:rPr>
          <w:rFonts w:ascii="Times" w:hAnsi="Times" w:cs="Times New Roman"/>
          <w:color w:val="2C2B2B"/>
          <w:lang w:val="en-GB"/>
        </w:rPr>
        <w:t xml:space="preserve"> background and rationale and how it is innovative and significan</w:t>
      </w:r>
      <w:r w:rsidR="00DB5B03">
        <w:rPr>
          <w:rFonts w:ascii="Times" w:hAnsi="Times" w:cs="Times New Roman"/>
          <w:color w:val="2C2B2B"/>
          <w:lang w:val="en-GB"/>
        </w:rPr>
        <w:t>t</w:t>
      </w:r>
      <w:r>
        <w:rPr>
          <w:rFonts w:ascii="Times" w:hAnsi="Times" w:cs="Times New Roman"/>
          <w:color w:val="2C2B2B"/>
          <w:lang w:val="en-GB"/>
        </w:rPr>
        <w:t xml:space="preserve">); </w:t>
      </w:r>
      <w:r w:rsidR="00DB5B03">
        <w:rPr>
          <w:rFonts w:ascii="Times" w:hAnsi="Times" w:cs="Times New Roman"/>
          <w:color w:val="2C2B2B"/>
          <w:lang w:val="en-GB"/>
        </w:rPr>
        <w:t>10</w:t>
      </w:r>
      <w:r>
        <w:rPr>
          <w:rFonts w:ascii="Times" w:hAnsi="Times" w:cs="Times New Roman"/>
          <w:color w:val="2C2B2B"/>
          <w:lang w:val="en-GB"/>
        </w:rPr>
        <w:t>00 words maximum</w:t>
      </w:r>
    </w:p>
    <w:p w14:paraId="1F72723E" w14:textId="0223B31F" w:rsidR="00544F6A" w:rsidRDefault="00544F6A" w:rsidP="00544F6A">
      <w:pPr>
        <w:spacing w:after="100" w:afterAutospacing="1"/>
        <w:rPr>
          <w:rFonts w:ascii="Times" w:hAnsi="Times" w:cs="Times New Roman"/>
          <w:color w:val="2C2B2B"/>
          <w:lang w:val="en-GB"/>
        </w:rPr>
      </w:pPr>
      <w:r>
        <w:rPr>
          <w:rFonts w:ascii="Times" w:hAnsi="Times" w:cs="Times New Roman"/>
          <w:noProof/>
          <w:sz w:val="20"/>
          <w:szCs w:val="20"/>
          <w:lang w:val="en-GB"/>
        </w:rPr>
        <mc:AlternateContent>
          <mc:Choice Requires="wps">
            <w:drawing>
              <wp:anchor distT="0" distB="0" distL="114300" distR="114300" simplePos="0" relativeHeight="251663360" behindDoc="0" locked="0" layoutInCell="1" allowOverlap="1" wp14:anchorId="2E9B50AE" wp14:editId="1A38E8EA">
                <wp:simplePos x="0" y="0"/>
                <wp:positionH relativeFrom="column">
                  <wp:posOffset>-2822</wp:posOffset>
                </wp:positionH>
                <wp:positionV relativeFrom="paragraph">
                  <wp:posOffset>4868</wp:posOffset>
                </wp:positionV>
                <wp:extent cx="4944533" cy="5181600"/>
                <wp:effectExtent l="0" t="0" r="8890" b="12700"/>
                <wp:wrapNone/>
                <wp:docPr id="3" name="Text Box 3"/>
                <wp:cNvGraphicFramePr/>
                <a:graphic xmlns:a="http://schemas.openxmlformats.org/drawingml/2006/main">
                  <a:graphicData uri="http://schemas.microsoft.com/office/word/2010/wordprocessingShape">
                    <wps:wsp>
                      <wps:cNvSpPr txBox="1"/>
                      <wps:spPr>
                        <a:xfrm>
                          <a:off x="0" y="0"/>
                          <a:ext cx="4944533" cy="5181600"/>
                        </a:xfrm>
                        <a:prstGeom prst="rect">
                          <a:avLst/>
                        </a:prstGeom>
                        <a:solidFill>
                          <a:schemeClr val="lt1"/>
                        </a:solidFill>
                        <a:ln w="6350">
                          <a:solidFill>
                            <a:prstClr val="black"/>
                          </a:solidFill>
                        </a:ln>
                      </wps:spPr>
                      <wps:txbx>
                        <w:txbxContent>
                          <w:p w14:paraId="736CA355" w14:textId="77777777" w:rsidR="00544F6A" w:rsidRDefault="00544F6A" w:rsidP="00544F6A"/>
                          <w:p w14:paraId="29C2D80F" w14:textId="77777777" w:rsidR="00544F6A" w:rsidRDefault="00544F6A" w:rsidP="00544F6A"/>
                          <w:p w14:paraId="32E78BBF" w14:textId="77777777" w:rsidR="00544F6A" w:rsidRDefault="00544F6A" w:rsidP="00544F6A"/>
                          <w:p w14:paraId="77E8DF1F" w14:textId="77777777" w:rsidR="00544F6A" w:rsidRDefault="00544F6A" w:rsidP="00544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9B50AE" id="Text Box 3" o:spid="_x0000_s1027" type="#_x0000_t202" style="position:absolute;margin-left:-.2pt;margin-top:.4pt;width:389.35pt;height:4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" fillcolor="white [3201]" strokeweight=".5pt">
                <v:textbox>
                  <w:txbxContent>
                    <w:p w14:paraId="736CA355" w14:textId="77777777" w:rsidR="00544F6A" w:rsidRDefault="00544F6A" w:rsidP="00544F6A"/>
                    <w:p w14:paraId="29C2D80F" w14:textId="77777777" w:rsidR="00544F6A" w:rsidRDefault="00544F6A" w:rsidP="00544F6A"/>
                    <w:p w14:paraId="32E78BBF" w14:textId="77777777" w:rsidR="00544F6A" w:rsidRDefault="00544F6A" w:rsidP="00544F6A"/>
                    <w:p w14:paraId="77E8DF1F" w14:textId="77777777" w:rsidR="00544F6A" w:rsidRDefault="00544F6A" w:rsidP="00544F6A"/>
                  </w:txbxContent>
                </v:textbox>
              </v:shape>
            </w:pict>
          </mc:Fallback>
        </mc:AlternateContent>
      </w:r>
    </w:p>
    <w:p w14:paraId="742AE981" w14:textId="2D4CE935" w:rsidR="00544F6A" w:rsidRDefault="00544F6A" w:rsidP="00544F6A">
      <w:pPr>
        <w:spacing w:after="100" w:afterAutospacing="1"/>
        <w:rPr>
          <w:rFonts w:ascii="Times" w:hAnsi="Times" w:cs="Times New Roman"/>
          <w:color w:val="2C2B2B"/>
          <w:lang w:val="en-GB"/>
        </w:rPr>
      </w:pPr>
    </w:p>
    <w:p w14:paraId="7A9B6D18" w14:textId="77777777" w:rsidR="00544F6A" w:rsidRDefault="00544F6A" w:rsidP="00544F6A">
      <w:pPr>
        <w:spacing w:after="100" w:afterAutospacing="1"/>
        <w:rPr>
          <w:rFonts w:ascii="Times" w:hAnsi="Times" w:cs="Times New Roman"/>
          <w:color w:val="2C2B2B"/>
          <w:lang w:val="en-GB"/>
        </w:rPr>
      </w:pPr>
    </w:p>
    <w:p w14:paraId="52DB3396" w14:textId="77777777" w:rsidR="00544F6A" w:rsidRDefault="00544F6A" w:rsidP="00544F6A">
      <w:pPr>
        <w:spacing w:after="100" w:afterAutospacing="1"/>
        <w:rPr>
          <w:rFonts w:ascii="Times" w:hAnsi="Times" w:cs="Times New Roman"/>
          <w:color w:val="2C2B2B"/>
          <w:lang w:val="en-GB"/>
        </w:rPr>
      </w:pPr>
    </w:p>
    <w:p w14:paraId="24FB1F9F" w14:textId="77777777" w:rsidR="00544F6A" w:rsidRDefault="00544F6A" w:rsidP="00544F6A">
      <w:pPr>
        <w:spacing w:after="100" w:afterAutospacing="1"/>
        <w:rPr>
          <w:rFonts w:ascii="Times" w:hAnsi="Times" w:cs="Times New Roman"/>
          <w:color w:val="2C2B2B"/>
          <w:lang w:val="en-GB"/>
        </w:rPr>
      </w:pPr>
    </w:p>
    <w:p w14:paraId="7783E903" w14:textId="77777777" w:rsidR="00544F6A" w:rsidRDefault="00544F6A" w:rsidP="00544F6A">
      <w:pPr>
        <w:spacing w:after="100" w:afterAutospacing="1"/>
        <w:rPr>
          <w:rFonts w:ascii="Times" w:hAnsi="Times" w:cs="Times New Roman"/>
          <w:color w:val="2C2B2B"/>
          <w:lang w:val="en-GB"/>
        </w:rPr>
      </w:pPr>
    </w:p>
    <w:p w14:paraId="7F394044" w14:textId="77777777" w:rsidR="00544F6A" w:rsidRDefault="00544F6A" w:rsidP="00544F6A">
      <w:pPr>
        <w:spacing w:after="100" w:afterAutospacing="1"/>
        <w:rPr>
          <w:rFonts w:ascii="Times" w:hAnsi="Times" w:cs="Times New Roman"/>
          <w:color w:val="2C2B2B"/>
          <w:lang w:val="en-GB"/>
        </w:rPr>
      </w:pPr>
    </w:p>
    <w:p w14:paraId="498B01A6" w14:textId="77777777" w:rsidR="00544F6A" w:rsidRDefault="00544F6A" w:rsidP="00544F6A">
      <w:pPr>
        <w:spacing w:after="100" w:afterAutospacing="1"/>
        <w:rPr>
          <w:rFonts w:ascii="Times" w:hAnsi="Times" w:cs="Times New Roman"/>
          <w:color w:val="2C2B2B"/>
          <w:lang w:val="en-GB"/>
        </w:rPr>
      </w:pPr>
    </w:p>
    <w:p w14:paraId="2F99C8BA" w14:textId="77777777" w:rsidR="00544F6A" w:rsidRDefault="00544F6A" w:rsidP="00544F6A">
      <w:pPr>
        <w:spacing w:after="100" w:afterAutospacing="1"/>
        <w:rPr>
          <w:rFonts w:ascii="Times" w:hAnsi="Times" w:cs="Times New Roman"/>
          <w:color w:val="2C2B2B"/>
          <w:lang w:val="en-GB"/>
        </w:rPr>
      </w:pPr>
    </w:p>
    <w:p w14:paraId="2034BF53" w14:textId="77777777" w:rsidR="00544F6A" w:rsidRDefault="00544F6A" w:rsidP="00544F6A">
      <w:pPr>
        <w:spacing w:after="100" w:afterAutospacing="1"/>
        <w:rPr>
          <w:rFonts w:ascii="Times" w:hAnsi="Times" w:cs="Times New Roman"/>
          <w:color w:val="2C2B2B"/>
          <w:lang w:val="en-GB"/>
        </w:rPr>
      </w:pPr>
    </w:p>
    <w:p w14:paraId="6D5AF853" w14:textId="77777777" w:rsidR="00544F6A" w:rsidRDefault="00544F6A" w:rsidP="00544F6A">
      <w:pPr>
        <w:spacing w:after="100" w:afterAutospacing="1"/>
        <w:rPr>
          <w:rFonts w:ascii="Times" w:hAnsi="Times" w:cs="Times New Roman"/>
          <w:color w:val="2C2B2B"/>
          <w:lang w:val="en-GB"/>
        </w:rPr>
      </w:pPr>
    </w:p>
    <w:p w14:paraId="46ED2346" w14:textId="77777777" w:rsidR="00544F6A" w:rsidRDefault="00544F6A" w:rsidP="00544F6A">
      <w:pPr>
        <w:spacing w:after="100" w:afterAutospacing="1"/>
        <w:rPr>
          <w:rFonts w:ascii="Times" w:hAnsi="Times" w:cs="Times New Roman"/>
          <w:color w:val="2C2B2B"/>
          <w:lang w:val="en-GB"/>
        </w:rPr>
      </w:pPr>
    </w:p>
    <w:p w14:paraId="46DFBD21" w14:textId="77777777" w:rsidR="00544F6A" w:rsidRDefault="00544F6A" w:rsidP="00544F6A">
      <w:pPr>
        <w:spacing w:after="100" w:afterAutospacing="1"/>
        <w:rPr>
          <w:rFonts w:ascii="Times" w:hAnsi="Times" w:cs="Times New Roman"/>
          <w:color w:val="2C2B2B"/>
          <w:lang w:val="en-GB"/>
        </w:rPr>
      </w:pPr>
    </w:p>
    <w:p w14:paraId="6A8FE722" w14:textId="77777777" w:rsidR="00544F6A" w:rsidRDefault="00544F6A" w:rsidP="00544F6A">
      <w:pPr>
        <w:spacing w:after="100" w:afterAutospacing="1"/>
        <w:rPr>
          <w:rFonts w:ascii="Times" w:hAnsi="Times" w:cs="Times New Roman"/>
          <w:color w:val="2C2B2B"/>
          <w:lang w:val="en-GB"/>
        </w:rPr>
      </w:pPr>
    </w:p>
    <w:p w14:paraId="71A94D90" w14:textId="7C8FFE65" w:rsidR="00544F6A" w:rsidRDefault="00544F6A" w:rsidP="00544F6A">
      <w:pPr>
        <w:spacing w:after="100" w:afterAutospacing="1"/>
        <w:rPr>
          <w:rFonts w:ascii="Times" w:hAnsi="Times" w:cs="Times New Roman"/>
          <w:color w:val="2C2B2B"/>
          <w:lang w:val="en-GB"/>
        </w:rPr>
      </w:pPr>
      <w:r w:rsidRPr="00F85B31">
        <w:rPr>
          <w:rFonts w:ascii="Times" w:hAnsi="Times" w:cs="Times New Roman"/>
          <w:color w:val="2C2B2B"/>
          <w:lang w:val="en-GB"/>
        </w:rPr>
        <w:lastRenderedPageBreak/>
        <w:t>Innovation</w:t>
      </w:r>
      <w:r>
        <w:rPr>
          <w:rFonts w:ascii="Times" w:hAnsi="Times" w:cs="Times New Roman"/>
          <w:color w:val="2C2B2B"/>
          <w:lang w:val="en-GB"/>
        </w:rPr>
        <w:t>; 400 words maximum</w:t>
      </w:r>
    </w:p>
    <w:p w14:paraId="54C617FA" w14:textId="78DC575B" w:rsidR="00544F6A" w:rsidRDefault="00544F6A" w:rsidP="00544F6A">
      <w:pPr>
        <w:spacing w:after="100" w:afterAutospacing="1"/>
        <w:rPr>
          <w:rFonts w:ascii="Times" w:hAnsi="Times" w:cs="Times New Roman"/>
          <w:sz w:val="20"/>
          <w:szCs w:val="20"/>
          <w:lang w:val="en-GB"/>
        </w:rPr>
      </w:pPr>
      <w:r>
        <w:rPr>
          <w:rFonts w:ascii="Times" w:hAnsi="Times" w:cs="Times New Roman"/>
          <w:noProof/>
          <w:sz w:val="20"/>
          <w:szCs w:val="20"/>
          <w:lang w:val="en-GB"/>
        </w:rPr>
        <mc:AlternateContent>
          <mc:Choice Requires="wps">
            <w:drawing>
              <wp:anchor distT="0" distB="0" distL="114300" distR="114300" simplePos="0" relativeHeight="251661312" behindDoc="0" locked="0" layoutInCell="1" allowOverlap="1" wp14:anchorId="718C0918" wp14:editId="4DD44DD9">
                <wp:simplePos x="0" y="0"/>
                <wp:positionH relativeFrom="column">
                  <wp:posOffset>19756</wp:posOffset>
                </wp:positionH>
                <wp:positionV relativeFrom="paragraph">
                  <wp:posOffset>15099</wp:posOffset>
                </wp:positionV>
                <wp:extent cx="4944533" cy="3093155"/>
                <wp:effectExtent l="0" t="0" r="8890" b="18415"/>
                <wp:wrapNone/>
                <wp:docPr id="2" name="Text Box 2"/>
                <wp:cNvGraphicFramePr/>
                <a:graphic xmlns:a="http://schemas.openxmlformats.org/drawingml/2006/main">
                  <a:graphicData uri="http://schemas.microsoft.com/office/word/2010/wordprocessingShape">
                    <wps:wsp>
                      <wps:cNvSpPr txBox="1"/>
                      <wps:spPr>
                        <a:xfrm>
                          <a:off x="0" y="0"/>
                          <a:ext cx="4944533" cy="3093155"/>
                        </a:xfrm>
                        <a:prstGeom prst="rect">
                          <a:avLst/>
                        </a:prstGeom>
                        <a:solidFill>
                          <a:schemeClr val="lt1"/>
                        </a:solidFill>
                        <a:ln w="6350">
                          <a:solidFill>
                            <a:prstClr val="black"/>
                          </a:solidFill>
                        </a:ln>
                      </wps:spPr>
                      <wps:txbx>
                        <w:txbxContent>
                          <w:p w14:paraId="29CFE067" w14:textId="77777777" w:rsidR="00544F6A" w:rsidRDefault="00544F6A" w:rsidP="00544F6A"/>
                          <w:p w14:paraId="26E087B1" w14:textId="77777777" w:rsidR="00544F6A" w:rsidRDefault="00544F6A" w:rsidP="00544F6A"/>
                          <w:p w14:paraId="0EC25497" w14:textId="77777777" w:rsidR="00544F6A" w:rsidRDefault="00544F6A" w:rsidP="00544F6A"/>
                          <w:p w14:paraId="5033DCAD" w14:textId="77777777" w:rsidR="00544F6A" w:rsidRDefault="00544F6A" w:rsidP="00544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C0918" id="Text Box 2" o:spid="_x0000_s1028" type="#_x0000_t202" style="position:absolute;margin-left:1.55pt;margin-top:1.2pt;width:389.35pt;height:24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" fillcolor="white [3201]" strokeweight=".5pt">
                <v:textbox>
                  <w:txbxContent>
                    <w:p w14:paraId="29CFE067" w14:textId="77777777" w:rsidR="00544F6A" w:rsidRDefault="00544F6A" w:rsidP="00544F6A"/>
                    <w:p w14:paraId="26E087B1" w14:textId="77777777" w:rsidR="00544F6A" w:rsidRDefault="00544F6A" w:rsidP="00544F6A"/>
                    <w:p w14:paraId="0EC25497" w14:textId="77777777" w:rsidR="00544F6A" w:rsidRDefault="00544F6A" w:rsidP="00544F6A"/>
                    <w:p w14:paraId="5033DCAD" w14:textId="77777777" w:rsidR="00544F6A" w:rsidRDefault="00544F6A" w:rsidP="00544F6A"/>
                  </w:txbxContent>
                </v:textbox>
              </v:shape>
            </w:pict>
          </mc:Fallback>
        </mc:AlternateContent>
      </w:r>
    </w:p>
    <w:p w14:paraId="6CD8B82A" w14:textId="6EFC3B02" w:rsidR="00544F6A" w:rsidRDefault="00544F6A" w:rsidP="00544F6A">
      <w:pPr>
        <w:spacing w:after="100" w:afterAutospacing="1"/>
        <w:rPr>
          <w:rFonts w:ascii="Times" w:hAnsi="Times" w:cs="Times New Roman"/>
          <w:sz w:val="20"/>
          <w:szCs w:val="20"/>
          <w:lang w:val="en-GB"/>
        </w:rPr>
      </w:pPr>
    </w:p>
    <w:p w14:paraId="0CDE70A2" w14:textId="18C6BE95" w:rsidR="00544F6A" w:rsidRDefault="00544F6A" w:rsidP="00544F6A">
      <w:pPr>
        <w:spacing w:after="100" w:afterAutospacing="1"/>
        <w:rPr>
          <w:rFonts w:ascii="Times" w:hAnsi="Times" w:cs="Times New Roman"/>
          <w:sz w:val="20"/>
          <w:szCs w:val="20"/>
          <w:lang w:val="en-GB"/>
        </w:rPr>
      </w:pPr>
    </w:p>
    <w:p w14:paraId="5E8C146C" w14:textId="12DB0F08" w:rsidR="00544F6A" w:rsidRPr="00F85B31" w:rsidRDefault="00544F6A" w:rsidP="00544F6A">
      <w:pPr>
        <w:spacing w:after="100" w:afterAutospacing="1"/>
        <w:rPr>
          <w:rFonts w:ascii="Times" w:hAnsi="Times" w:cs="Times New Roman"/>
          <w:sz w:val="20"/>
          <w:szCs w:val="20"/>
          <w:lang w:val="en-GB"/>
        </w:rPr>
      </w:pPr>
    </w:p>
    <w:p w14:paraId="7CA98D2D" w14:textId="77777777" w:rsidR="00544F6A" w:rsidRDefault="00544F6A" w:rsidP="00544F6A">
      <w:pPr>
        <w:spacing w:after="100" w:afterAutospacing="1"/>
        <w:rPr>
          <w:rFonts w:ascii="Times" w:hAnsi="Times" w:cs="Times New Roman"/>
          <w:color w:val="2C2B2B"/>
          <w:lang w:val="en-GB"/>
        </w:rPr>
      </w:pPr>
    </w:p>
    <w:p w14:paraId="1EDAA37F" w14:textId="77777777" w:rsidR="00544F6A" w:rsidRDefault="00544F6A" w:rsidP="00544F6A">
      <w:pPr>
        <w:spacing w:after="100" w:afterAutospacing="1"/>
        <w:rPr>
          <w:rFonts w:ascii="Times" w:hAnsi="Times" w:cs="Times New Roman"/>
          <w:color w:val="2C2B2B"/>
          <w:lang w:val="en-GB"/>
        </w:rPr>
      </w:pPr>
    </w:p>
    <w:p w14:paraId="6C03E77D" w14:textId="77777777" w:rsidR="00544F6A" w:rsidRDefault="00544F6A" w:rsidP="00544F6A">
      <w:pPr>
        <w:spacing w:after="100" w:afterAutospacing="1"/>
        <w:rPr>
          <w:rFonts w:ascii="Times" w:hAnsi="Times" w:cs="Times New Roman"/>
          <w:color w:val="2C2B2B"/>
          <w:lang w:val="en-GB"/>
        </w:rPr>
      </w:pPr>
    </w:p>
    <w:p w14:paraId="34D2092A" w14:textId="77777777" w:rsidR="00544F6A" w:rsidRDefault="00544F6A" w:rsidP="00544F6A">
      <w:pPr>
        <w:spacing w:after="100" w:afterAutospacing="1"/>
        <w:rPr>
          <w:rFonts w:ascii="Times" w:hAnsi="Times" w:cs="Times New Roman"/>
          <w:color w:val="2C2B2B"/>
          <w:lang w:val="en-GB"/>
        </w:rPr>
      </w:pPr>
    </w:p>
    <w:p w14:paraId="6A5D9C78" w14:textId="77777777" w:rsidR="00544F6A" w:rsidRDefault="00544F6A" w:rsidP="00544F6A">
      <w:pPr>
        <w:spacing w:after="100" w:afterAutospacing="1"/>
        <w:rPr>
          <w:rFonts w:ascii="Times" w:hAnsi="Times" w:cs="Times New Roman"/>
          <w:color w:val="2C2B2B"/>
          <w:lang w:val="en-GB"/>
        </w:rPr>
      </w:pPr>
    </w:p>
    <w:p w14:paraId="1148FB12" w14:textId="77777777" w:rsidR="00544F6A" w:rsidRDefault="00544F6A" w:rsidP="00544F6A">
      <w:pPr>
        <w:spacing w:after="100" w:afterAutospacing="1"/>
        <w:rPr>
          <w:rFonts w:ascii="Times" w:hAnsi="Times" w:cs="Times New Roman"/>
          <w:color w:val="2C2B2B"/>
          <w:lang w:val="en-GB"/>
        </w:rPr>
      </w:pPr>
    </w:p>
    <w:p w14:paraId="0711777D" w14:textId="4E451D0D" w:rsidR="00544F6A" w:rsidRDefault="00544F6A" w:rsidP="00544F6A">
      <w:pPr>
        <w:spacing w:after="100" w:afterAutospacing="1"/>
        <w:rPr>
          <w:rFonts w:ascii="Times" w:hAnsi="Times" w:cs="Times New Roman"/>
          <w:color w:val="2C2B2B"/>
          <w:lang w:val="en-GB"/>
        </w:rPr>
      </w:pPr>
      <w:r>
        <w:rPr>
          <w:rFonts w:ascii="Times" w:hAnsi="Times" w:cs="Times New Roman"/>
          <w:noProof/>
          <w:sz w:val="20"/>
          <w:szCs w:val="20"/>
          <w:lang w:val="en-GB"/>
        </w:rPr>
        <mc:AlternateContent>
          <mc:Choice Requires="wps">
            <w:drawing>
              <wp:anchor distT="0" distB="0" distL="114300" distR="114300" simplePos="0" relativeHeight="251665408" behindDoc="0" locked="0" layoutInCell="1" allowOverlap="1" wp14:anchorId="17A78B6B" wp14:editId="7CDC6F06">
                <wp:simplePos x="0" y="0"/>
                <wp:positionH relativeFrom="column">
                  <wp:posOffset>-2822</wp:posOffset>
                </wp:positionH>
                <wp:positionV relativeFrom="paragraph">
                  <wp:posOffset>357293</wp:posOffset>
                </wp:positionV>
                <wp:extent cx="4944110" cy="3522134"/>
                <wp:effectExtent l="0" t="0" r="8890" b="8890"/>
                <wp:wrapNone/>
                <wp:docPr id="4" name="Text Box 4"/>
                <wp:cNvGraphicFramePr/>
                <a:graphic xmlns:a="http://schemas.openxmlformats.org/drawingml/2006/main">
                  <a:graphicData uri="http://schemas.microsoft.com/office/word/2010/wordprocessingShape">
                    <wps:wsp>
                      <wps:cNvSpPr txBox="1"/>
                      <wps:spPr>
                        <a:xfrm>
                          <a:off x="0" y="0"/>
                          <a:ext cx="4944110" cy="3522134"/>
                        </a:xfrm>
                        <a:prstGeom prst="rect">
                          <a:avLst/>
                        </a:prstGeom>
                        <a:solidFill>
                          <a:schemeClr val="lt1"/>
                        </a:solidFill>
                        <a:ln w="6350">
                          <a:solidFill>
                            <a:prstClr val="black"/>
                          </a:solidFill>
                        </a:ln>
                      </wps:spPr>
                      <wps:txbx>
                        <w:txbxContent>
                          <w:p w14:paraId="5835F5FF" w14:textId="77777777" w:rsidR="00544F6A" w:rsidRDefault="00544F6A" w:rsidP="00544F6A"/>
                          <w:p w14:paraId="292B1CF1" w14:textId="77777777" w:rsidR="00544F6A" w:rsidRDefault="00544F6A" w:rsidP="00544F6A"/>
                          <w:p w14:paraId="76021334" w14:textId="77777777" w:rsidR="00544F6A" w:rsidRDefault="00544F6A" w:rsidP="00544F6A"/>
                          <w:p w14:paraId="48A7A0EF" w14:textId="77777777" w:rsidR="00544F6A" w:rsidRDefault="00544F6A" w:rsidP="00544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78B6B" id="Text Box 4" o:spid="_x0000_s1029" type="#_x0000_t202" style="position:absolute;margin-left:-.2pt;margin-top:28.15pt;width:389.3pt;height:27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" fillcolor="white [3201]" strokeweight=".5pt">
                <v:textbox>
                  <w:txbxContent>
                    <w:p w14:paraId="5835F5FF" w14:textId="77777777" w:rsidR="00544F6A" w:rsidRDefault="00544F6A" w:rsidP="00544F6A"/>
                    <w:p w14:paraId="292B1CF1" w14:textId="77777777" w:rsidR="00544F6A" w:rsidRDefault="00544F6A" w:rsidP="00544F6A"/>
                    <w:p w14:paraId="76021334" w14:textId="77777777" w:rsidR="00544F6A" w:rsidRDefault="00544F6A" w:rsidP="00544F6A"/>
                    <w:p w14:paraId="48A7A0EF" w14:textId="77777777" w:rsidR="00544F6A" w:rsidRDefault="00544F6A" w:rsidP="00544F6A"/>
                  </w:txbxContent>
                </v:textbox>
              </v:shape>
            </w:pict>
          </mc:Fallback>
        </mc:AlternateContent>
      </w:r>
      <w:r w:rsidRPr="00F85B31">
        <w:rPr>
          <w:rFonts w:ascii="Times" w:hAnsi="Times" w:cs="Times New Roman"/>
          <w:color w:val="2C2B2B"/>
          <w:lang w:val="en-GB"/>
        </w:rPr>
        <w:t>Significance</w:t>
      </w:r>
      <w:r>
        <w:rPr>
          <w:rFonts w:ascii="Times" w:hAnsi="Times" w:cs="Times New Roman"/>
          <w:color w:val="2C2B2B"/>
          <w:lang w:val="en-GB"/>
        </w:rPr>
        <w:t>; 400 words maximum</w:t>
      </w:r>
    </w:p>
    <w:p w14:paraId="1D7FFDE3" w14:textId="0CFFD96F" w:rsidR="00544F6A" w:rsidRDefault="00544F6A" w:rsidP="00544F6A">
      <w:pPr>
        <w:spacing w:after="100" w:afterAutospacing="1"/>
        <w:rPr>
          <w:rFonts w:ascii="Times" w:hAnsi="Times" w:cs="Times New Roman"/>
          <w:color w:val="2C2B2B"/>
          <w:lang w:val="en-GB"/>
        </w:rPr>
      </w:pPr>
    </w:p>
    <w:p w14:paraId="550D0A0C" w14:textId="704762B8" w:rsidR="00544F6A" w:rsidRDefault="00544F6A" w:rsidP="00544F6A">
      <w:pPr>
        <w:spacing w:after="100" w:afterAutospacing="1"/>
        <w:rPr>
          <w:rFonts w:ascii="Times" w:hAnsi="Times" w:cs="Times New Roman"/>
          <w:color w:val="2C2B2B"/>
          <w:lang w:val="en-GB"/>
        </w:rPr>
      </w:pPr>
    </w:p>
    <w:p w14:paraId="7DA3306A" w14:textId="67E26D1E" w:rsidR="00544F6A" w:rsidRDefault="00544F6A" w:rsidP="00544F6A">
      <w:pPr>
        <w:spacing w:after="100" w:afterAutospacing="1"/>
        <w:rPr>
          <w:rFonts w:ascii="Times" w:hAnsi="Times" w:cs="Times New Roman"/>
          <w:color w:val="2C2B2B"/>
          <w:lang w:val="en-GB"/>
        </w:rPr>
      </w:pPr>
    </w:p>
    <w:p w14:paraId="74811939" w14:textId="17B18D2E" w:rsidR="00544F6A" w:rsidRDefault="00544F6A" w:rsidP="00544F6A">
      <w:pPr>
        <w:spacing w:after="100" w:afterAutospacing="1"/>
        <w:rPr>
          <w:rFonts w:ascii="Times" w:hAnsi="Times" w:cs="Times New Roman"/>
          <w:color w:val="2C2B2B"/>
          <w:lang w:val="en-GB"/>
        </w:rPr>
      </w:pPr>
    </w:p>
    <w:p w14:paraId="1181DFBA" w14:textId="3E709705" w:rsidR="00544F6A" w:rsidRDefault="00544F6A" w:rsidP="00544F6A">
      <w:pPr>
        <w:spacing w:after="100" w:afterAutospacing="1"/>
        <w:rPr>
          <w:rFonts w:ascii="Times" w:hAnsi="Times" w:cs="Times New Roman"/>
          <w:color w:val="2C2B2B"/>
          <w:lang w:val="en-GB"/>
        </w:rPr>
      </w:pPr>
    </w:p>
    <w:p w14:paraId="005E7A5B" w14:textId="77777777" w:rsidR="00544F6A" w:rsidRDefault="00544F6A" w:rsidP="00544F6A">
      <w:pPr>
        <w:spacing w:after="100" w:afterAutospacing="1"/>
        <w:rPr>
          <w:rFonts w:ascii="Times" w:hAnsi="Times" w:cs="Times New Roman"/>
          <w:color w:val="2C2B2B"/>
          <w:lang w:val="en-GB"/>
        </w:rPr>
      </w:pPr>
    </w:p>
    <w:p w14:paraId="2D896474" w14:textId="0ADF75E8" w:rsidR="00544F6A" w:rsidRDefault="00544F6A" w:rsidP="00544F6A">
      <w:pPr>
        <w:spacing w:after="100" w:afterAutospacing="1"/>
        <w:rPr>
          <w:rFonts w:ascii="Times" w:hAnsi="Times" w:cs="Times New Roman"/>
          <w:color w:val="2C2B2B"/>
          <w:lang w:val="en-GB"/>
        </w:rPr>
      </w:pPr>
    </w:p>
    <w:p w14:paraId="39BB0EDD" w14:textId="77777777" w:rsidR="00544F6A" w:rsidRPr="00F85B31" w:rsidRDefault="00544F6A" w:rsidP="00544F6A">
      <w:pPr>
        <w:spacing w:after="100" w:afterAutospacing="1"/>
        <w:rPr>
          <w:rFonts w:ascii="Times" w:hAnsi="Times" w:cs="Times New Roman"/>
          <w:sz w:val="20"/>
          <w:szCs w:val="20"/>
          <w:lang w:val="en-GB"/>
        </w:rPr>
      </w:pPr>
    </w:p>
    <w:p w14:paraId="3B23CFA9" w14:textId="64BB4F5A" w:rsidR="00544F6A" w:rsidRDefault="00544F6A" w:rsidP="00544F6A">
      <w:pPr>
        <w:spacing w:after="100" w:afterAutospacing="1"/>
        <w:rPr>
          <w:rFonts w:ascii="Times" w:hAnsi="Times" w:cs="Times New Roman"/>
          <w:color w:val="2C2B2B"/>
          <w:lang w:val="en-GB"/>
        </w:rPr>
      </w:pPr>
    </w:p>
    <w:p w14:paraId="00E02184" w14:textId="77777777" w:rsidR="00544F6A" w:rsidRDefault="00544F6A" w:rsidP="00544F6A">
      <w:pPr>
        <w:spacing w:after="100" w:afterAutospacing="1"/>
        <w:rPr>
          <w:rFonts w:ascii="Times" w:hAnsi="Times" w:cs="Times New Roman"/>
          <w:color w:val="2C2B2B"/>
          <w:lang w:val="en-GB"/>
        </w:rPr>
      </w:pPr>
    </w:p>
    <w:p w14:paraId="35D1589D" w14:textId="77777777" w:rsidR="00605227" w:rsidRDefault="00605227" w:rsidP="00544F6A">
      <w:pPr>
        <w:spacing w:after="100" w:afterAutospacing="1"/>
        <w:rPr>
          <w:rFonts w:ascii="Times" w:hAnsi="Times" w:cs="Times New Roman"/>
          <w:color w:val="2C2B2B"/>
          <w:lang w:val="en-GB"/>
        </w:rPr>
      </w:pPr>
    </w:p>
    <w:p w14:paraId="78E14127" w14:textId="2DC9E7E0" w:rsidR="00544F6A" w:rsidRDefault="00544F6A" w:rsidP="00544F6A">
      <w:pPr>
        <w:spacing w:after="100" w:afterAutospacing="1"/>
        <w:rPr>
          <w:rFonts w:ascii="Times" w:hAnsi="Times" w:cs="Times New Roman"/>
          <w:color w:val="2C2B2B"/>
          <w:lang w:val="en-GB"/>
        </w:rPr>
      </w:pPr>
      <w:r w:rsidRPr="00F85B31">
        <w:rPr>
          <w:rFonts w:ascii="Times" w:hAnsi="Times" w:cs="Times New Roman"/>
          <w:color w:val="2C2B2B"/>
          <w:lang w:val="en-GB"/>
        </w:rPr>
        <w:lastRenderedPageBreak/>
        <w:t>Clarity of pathway to output(s) and/or outcome(s) e.g. a research project proposal,</w:t>
      </w:r>
      <w:r>
        <w:rPr>
          <w:rFonts w:ascii="Times" w:hAnsi="Times" w:cs="Times New Roman"/>
          <w:color w:val="2C2B2B"/>
          <w:lang w:val="en-GB"/>
        </w:rPr>
        <w:t xml:space="preserve"> </w:t>
      </w:r>
      <w:r w:rsidRPr="00F85B31">
        <w:rPr>
          <w:rFonts w:ascii="Times" w:hAnsi="Times" w:cs="Times New Roman"/>
          <w:color w:val="2C2B2B"/>
          <w:lang w:val="en-GB"/>
        </w:rPr>
        <w:t>publicly</w:t>
      </w:r>
      <w:r>
        <w:rPr>
          <w:rFonts w:ascii="Times" w:hAnsi="Times" w:cs="Times New Roman"/>
          <w:color w:val="2C2B2B"/>
          <w:lang w:val="en-GB"/>
        </w:rPr>
        <w:t xml:space="preserve"> </w:t>
      </w:r>
      <w:r w:rsidRPr="00F85B31">
        <w:rPr>
          <w:rFonts w:ascii="Times" w:hAnsi="Times" w:cs="Times New Roman"/>
          <w:color w:val="2C2B2B"/>
          <w:lang w:val="en-GB"/>
        </w:rPr>
        <w:t>available report, film, journal article, social impact</w:t>
      </w:r>
      <w:r>
        <w:rPr>
          <w:rStyle w:val="FootnoteReference"/>
          <w:rFonts w:ascii="Times" w:hAnsi="Times" w:cs="Times New Roman"/>
          <w:color w:val="2C2B2B"/>
          <w:lang w:val="en-GB"/>
        </w:rPr>
        <w:footnoteReference w:id="1"/>
      </w:r>
      <w:r w:rsidR="00DB5B03">
        <w:rPr>
          <w:rFonts w:ascii="Times" w:hAnsi="Times" w:cs="Times New Roman"/>
          <w:color w:val="2C2B2B"/>
          <w:lang w:val="en-GB"/>
        </w:rPr>
        <w:t>. Include a timeline 50</w:t>
      </w:r>
      <w:r>
        <w:rPr>
          <w:rFonts w:ascii="Times" w:hAnsi="Times" w:cs="Times New Roman"/>
          <w:color w:val="2C2B2B"/>
          <w:lang w:val="en-GB"/>
        </w:rPr>
        <w:t>0 words maximum (</w:t>
      </w:r>
      <w:r w:rsidR="00DB5B03">
        <w:rPr>
          <w:rFonts w:ascii="Times" w:hAnsi="Times" w:cs="Times New Roman"/>
          <w:color w:val="2C2B2B"/>
          <w:lang w:val="en-GB"/>
        </w:rPr>
        <w:t>bullet points accepted)</w:t>
      </w:r>
    </w:p>
    <w:p w14:paraId="637A73BC" w14:textId="77B66869" w:rsidR="00DB5B03" w:rsidRDefault="00DB5B03" w:rsidP="00544F6A">
      <w:pPr>
        <w:spacing w:after="100" w:afterAutospacing="1"/>
        <w:rPr>
          <w:rFonts w:ascii="Times" w:hAnsi="Times" w:cs="Times New Roman"/>
          <w:color w:val="2C2B2B"/>
          <w:lang w:val="en-GB"/>
        </w:rPr>
      </w:pPr>
      <w:r>
        <w:rPr>
          <w:rFonts w:ascii="Times" w:hAnsi="Times" w:cs="Times New Roman"/>
          <w:noProof/>
          <w:sz w:val="20"/>
          <w:szCs w:val="20"/>
          <w:lang w:val="en-GB"/>
        </w:rPr>
        <mc:AlternateContent>
          <mc:Choice Requires="wps">
            <w:drawing>
              <wp:anchor distT="0" distB="0" distL="114300" distR="114300" simplePos="0" relativeHeight="251667456" behindDoc="0" locked="0" layoutInCell="1" allowOverlap="1" wp14:anchorId="2BD078A9" wp14:editId="77B1B040">
                <wp:simplePos x="0" y="0"/>
                <wp:positionH relativeFrom="column">
                  <wp:posOffset>0</wp:posOffset>
                </wp:positionH>
                <wp:positionV relativeFrom="paragraph">
                  <wp:posOffset>0</wp:posOffset>
                </wp:positionV>
                <wp:extent cx="4944110" cy="3002844"/>
                <wp:effectExtent l="0" t="0" r="8890" b="7620"/>
                <wp:wrapNone/>
                <wp:docPr id="6" name="Text Box 6"/>
                <wp:cNvGraphicFramePr/>
                <a:graphic xmlns:a="http://schemas.openxmlformats.org/drawingml/2006/main">
                  <a:graphicData uri="http://schemas.microsoft.com/office/word/2010/wordprocessingShape">
                    <wps:wsp>
                      <wps:cNvSpPr txBox="1"/>
                      <wps:spPr>
                        <a:xfrm>
                          <a:off x="0" y="0"/>
                          <a:ext cx="4944110" cy="3002844"/>
                        </a:xfrm>
                        <a:prstGeom prst="rect">
                          <a:avLst/>
                        </a:prstGeom>
                        <a:solidFill>
                          <a:schemeClr val="lt1"/>
                        </a:solidFill>
                        <a:ln w="6350">
                          <a:solidFill>
                            <a:prstClr val="black"/>
                          </a:solidFill>
                        </a:ln>
                      </wps:spPr>
                      <wps:txbx>
                        <w:txbxContent>
                          <w:p w14:paraId="261D0178" w14:textId="77777777" w:rsidR="00DB5B03" w:rsidRDefault="00DB5B03" w:rsidP="00DB5B03"/>
                          <w:p w14:paraId="41CE1DFA" w14:textId="77777777" w:rsidR="00DB5B03" w:rsidRDefault="00DB5B03" w:rsidP="00DB5B03"/>
                          <w:p w14:paraId="1B60E14E" w14:textId="77777777" w:rsidR="00DB5B03" w:rsidRDefault="00DB5B03" w:rsidP="00DB5B03"/>
                          <w:p w14:paraId="6EB02CDF" w14:textId="77777777" w:rsidR="00DB5B03" w:rsidRDefault="00DB5B03" w:rsidP="00DB5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078A9" id="Text Box 6" o:spid="_x0000_s1030" type="#_x0000_t202" style="position:absolute;margin-left:0;margin-top:0;width:389.3pt;height:236.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" fillcolor="white [3201]" strokeweight=".5pt">
                <v:textbox>
                  <w:txbxContent>
                    <w:p w14:paraId="261D0178" w14:textId="77777777" w:rsidR="00DB5B03" w:rsidRDefault="00DB5B03" w:rsidP="00DB5B03"/>
                    <w:p w14:paraId="41CE1DFA" w14:textId="77777777" w:rsidR="00DB5B03" w:rsidRDefault="00DB5B03" w:rsidP="00DB5B03"/>
                    <w:p w14:paraId="1B60E14E" w14:textId="77777777" w:rsidR="00DB5B03" w:rsidRDefault="00DB5B03" w:rsidP="00DB5B03"/>
                    <w:p w14:paraId="6EB02CDF" w14:textId="77777777" w:rsidR="00DB5B03" w:rsidRDefault="00DB5B03" w:rsidP="00DB5B03"/>
                  </w:txbxContent>
                </v:textbox>
              </v:shape>
            </w:pict>
          </mc:Fallback>
        </mc:AlternateContent>
      </w:r>
    </w:p>
    <w:p w14:paraId="3F3699EF" w14:textId="250C304C" w:rsidR="00544F6A" w:rsidRDefault="00544F6A" w:rsidP="00544F6A">
      <w:pPr>
        <w:spacing w:after="100" w:afterAutospacing="1"/>
        <w:rPr>
          <w:rFonts w:ascii="Times" w:hAnsi="Times" w:cs="Times New Roman"/>
          <w:color w:val="2C2B2B"/>
          <w:lang w:val="en-GB"/>
        </w:rPr>
      </w:pPr>
    </w:p>
    <w:p w14:paraId="5FA5A0DC" w14:textId="7018FC2C" w:rsidR="00544F6A" w:rsidRDefault="00544F6A" w:rsidP="00544F6A">
      <w:pPr>
        <w:spacing w:after="100" w:afterAutospacing="1"/>
        <w:rPr>
          <w:rFonts w:ascii="Times" w:hAnsi="Times" w:cs="Times New Roman"/>
          <w:color w:val="2C2B2B"/>
          <w:lang w:val="en-GB"/>
        </w:rPr>
      </w:pPr>
    </w:p>
    <w:p w14:paraId="098F258A" w14:textId="77777777" w:rsidR="00544F6A" w:rsidRPr="00544F6A" w:rsidRDefault="00544F6A" w:rsidP="00544F6A">
      <w:pPr>
        <w:spacing w:after="100" w:afterAutospacing="1"/>
        <w:rPr>
          <w:rFonts w:ascii="Times" w:hAnsi="Times" w:cs="Times New Roman"/>
          <w:color w:val="2C2B2B"/>
          <w:lang w:val="en-GB"/>
        </w:rPr>
      </w:pPr>
    </w:p>
    <w:p w14:paraId="592A75EB" w14:textId="77777777" w:rsidR="00DB5B03" w:rsidRDefault="00DB5B03" w:rsidP="00544F6A">
      <w:pPr>
        <w:spacing w:after="100" w:afterAutospacing="1"/>
        <w:rPr>
          <w:rFonts w:ascii="Times" w:hAnsi="Times" w:cs="Times New Roman"/>
          <w:color w:val="2C2B2B"/>
          <w:lang w:val="en-GB"/>
        </w:rPr>
      </w:pPr>
    </w:p>
    <w:p w14:paraId="4817C1A1" w14:textId="77777777" w:rsidR="00DB5B03" w:rsidRDefault="00DB5B03" w:rsidP="00544F6A">
      <w:pPr>
        <w:spacing w:after="100" w:afterAutospacing="1"/>
        <w:rPr>
          <w:rFonts w:ascii="Times" w:hAnsi="Times" w:cs="Times New Roman"/>
          <w:color w:val="2C2B2B"/>
          <w:lang w:val="en-GB"/>
        </w:rPr>
      </w:pPr>
    </w:p>
    <w:p w14:paraId="16469485" w14:textId="77777777" w:rsidR="00DB5B03" w:rsidRDefault="00DB5B03" w:rsidP="00544F6A">
      <w:pPr>
        <w:spacing w:after="100" w:afterAutospacing="1"/>
        <w:rPr>
          <w:rFonts w:ascii="Times" w:hAnsi="Times" w:cs="Times New Roman"/>
          <w:color w:val="2C2B2B"/>
          <w:lang w:val="en-GB"/>
        </w:rPr>
      </w:pPr>
    </w:p>
    <w:p w14:paraId="54CD5512" w14:textId="77777777" w:rsidR="00DB5B03" w:rsidRDefault="00DB5B03" w:rsidP="00544F6A">
      <w:pPr>
        <w:spacing w:after="100" w:afterAutospacing="1"/>
        <w:rPr>
          <w:rFonts w:ascii="Times" w:hAnsi="Times" w:cs="Times New Roman"/>
          <w:color w:val="2C2B2B"/>
          <w:lang w:val="en-GB"/>
        </w:rPr>
      </w:pPr>
    </w:p>
    <w:p w14:paraId="60F59D04" w14:textId="77777777" w:rsidR="00DB5B03" w:rsidRDefault="00DB5B03" w:rsidP="00544F6A">
      <w:pPr>
        <w:spacing w:after="100" w:afterAutospacing="1"/>
        <w:rPr>
          <w:rFonts w:ascii="Times" w:hAnsi="Times" w:cs="Times New Roman"/>
          <w:color w:val="2C2B2B"/>
          <w:lang w:val="en-GB"/>
        </w:rPr>
      </w:pPr>
    </w:p>
    <w:p w14:paraId="094E90FD" w14:textId="77777777" w:rsidR="00DB5B03" w:rsidRDefault="00DB5B03" w:rsidP="00544F6A">
      <w:pPr>
        <w:spacing w:after="100" w:afterAutospacing="1"/>
        <w:rPr>
          <w:rFonts w:ascii="Times" w:hAnsi="Times" w:cs="Times New Roman"/>
          <w:color w:val="2C2B2B"/>
          <w:lang w:val="en-GB"/>
        </w:rPr>
      </w:pPr>
    </w:p>
    <w:p w14:paraId="28826D75" w14:textId="60B3C04D" w:rsidR="00544F6A" w:rsidRDefault="00544F6A" w:rsidP="00544F6A">
      <w:pPr>
        <w:spacing w:after="100" w:afterAutospacing="1"/>
        <w:rPr>
          <w:rFonts w:ascii="Times" w:hAnsi="Times" w:cs="Times New Roman"/>
          <w:color w:val="2C2B2B"/>
          <w:lang w:val="en-GB"/>
        </w:rPr>
      </w:pPr>
      <w:r w:rsidRPr="00F85B31">
        <w:rPr>
          <w:rFonts w:ascii="Times" w:hAnsi="Times" w:cs="Times New Roman"/>
          <w:color w:val="2C2B2B"/>
          <w:lang w:val="en-GB"/>
        </w:rPr>
        <w:t>Applicant background and experience and proposal match</w:t>
      </w:r>
      <w:r>
        <w:rPr>
          <w:rFonts w:ascii="Times" w:hAnsi="Times" w:cs="Times New Roman"/>
          <w:color w:val="2C2B2B"/>
          <w:lang w:val="en-GB"/>
        </w:rPr>
        <w:t>; 300 words maximum</w:t>
      </w:r>
      <w:r w:rsidR="00511435">
        <w:rPr>
          <w:rFonts w:ascii="Times" w:hAnsi="Times" w:cs="Times New Roman"/>
          <w:color w:val="2C2B2B"/>
          <w:lang w:val="en-GB"/>
        </w:rPr>
        <w:t xml:space="preserve"> </w:t>
      </w:r>
    </w:p>
    <w:p w14:paraId="0677DECD" w14:textId="71333AE5" w:rsidR="00DB5B03" w:rsidRDefault="00DB5B03" w:rsidP="00544F6A">
      <w:pPr>
        <w:spacing w:after="100" w:afterAutospacing="1"/>
        <w:rPr>
          <w:rFonts w:ascii="Times" w:hAnsi="Times" w:cs="Times New Roman"/>
          <w:color w:val="2C2B2B"/>
          <w:lang w:val="en-GB"/>
        </w:rPr>
      </w:pPr>
      <w:r>
        <w:rPr>
          <w:rFonts w:ascii="Times" w:hAnsi="Times" w:cs="Times New Roman"/>
          <w:noProof/>
          <w:sz w:val="20"/>
          <w:szCs w:val="20"/>
          <w:lang w:val="en-GB"/>
        </w:rPr>
        <mc:AlternateContent>
          <mc:Choice Requires="wps">
            <w:drawing>
              <wp:anchor distT="0" distB="0" distL="114300" distR="114300" simplePos="0" relativeHeight="251669504" behindDoc="0" locked="0" layoutInCell="1" allowOverlap="1" wp14:anchorId="55675754" wp14:editId="788E2055">
                <wp:simplePos x="0" y="0"/>
                <wp:positionH relativeFrom="column">
                  <wp:posOffset>0</wp:posOffset>
                </wp:positionH>
                <wp:positionV relativeFrom="paragraph">
                  <wp:posOffset>0</wp:posOffset>
                </wp:positionV>
                <wp:extent cx="4944110" cy="3002844"/>
                <wp:effectExtent l="0" t="0" r="8890" b="7620"/>
                <wp:wrapNone/>
                <wp:docPr id="7" name="Text Box 7"/>
                <wp:cNvGraphicFramePr/>
                <a:graphic xmlns:a="http://schemas.openxmlformats.org/drawingml/2006/main">
                  <a:graphicData uri="http://schemas.microsoft.com/office/word/2010/wordprocessingShape">
                    <wps:wsp>
                      <wps:cNvSpPr txBox="1"/>
                      <wps:spPr>
                        <a:xfrm>
                          <a:off x="0" y="0"/>
                          <a:ext cx="4944110" cy="3002844"/>
                        </a:xfrm>
                        <a:prstGeom prst="rect">
                          <a:avLst/>
                        </a:prstGeom>
                        <a:solidFill>
                          <a:schemeClr val="lt1"/>
                        </a:solidFill>
                        <a:ln w="6350">
                          <a:solidFill>
                            <a:prstClr val="black"/>
                          </a:solidFill>
                        </a:ln>
                      </wps:spPr>
                      <wps:txbx>
                        <w:txbxContent>
                          <w:p w14:paraId="66FA2FE6" w14:textId="77777777" w:rsidR="00DB5B03" w:rsidRDefault="00DB5B03" w:rsidP="00DB5B03"/>
                          <w:p w14:paraId="270C8092" w14:textId="77777777" w:rsidR="00DB5B03" w:rsidRDefault="00DB5B03" w:rsidP="00DB5B03"/>
                          <w:p w14:paraId="25AD17BD" w14:textId="77777777" w:rsidR="00DB5B03" w:rsidRDefault="00DB5B03" w:rsidP="00DB5B03"/>
                          <w:p w14:paraId="7C747810" w14:textId="77777777" w:rsidR="00DB5B03" w:rsidRDefault="00DB5B03" w:rsidP="00DB5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75754" id="Text Box 7" o:spid="_x0000_s1031" type="#_x0000_t202" style="position:absolute;margin-left:0;margin-top:0;width:389.3pt;height:236.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" fillcolor="white [3201]" strokeweight=".5pt">
                <v:textbox>
                  <w:txbxContent>
                    <w:p w14:paraId="66FA2FE6" w14:textId="77777777" w:rsidR="00DB5B03" w:rsidRDefault="00DB5B03" w:rsidP="00DB5B03"/>
                    <w:p w14:paraId="270C8092" w14:textId="77777777" w:rsidR="00DB5B03" w:rsidRDefault="00DB5B03" w:rsidP="00DB5B03"/>
                    <w:p w14:paraId="25AD17BD" w14:textId="77777777" w:rsidR="00DB5B03" w:rsidRDefault="00DB5B03" w:rsidP="00DB5B03"/>
                    <w:p w14:paraId="7C747810" w14:textId="77777777" w:rsidR="00DB5B03" w:rsidRDefault="00DB5B03" w:rsidP="00DB5B03"/>
                  </w:txbxContent>
                </v:textbox>
              </v:shape>
            </w:pict>
          </mc:Fallback>
        </mc:AlternateContent>
      </w:r>
    </w:p>
    <w:p w14:paraId="2212DAFC" w14:textId="4867B7DC" w:rsidR="00DB5B03" w:rsidRDefault="00DB5B03" w:rsidP="00544F6A">
      <w:pPr>
        <w:spacing w:after="100" w:afterAutospacing="1"/>
        <w:rPr>
          <w:rFonts w:ascii="Times" w:hAnsi="Times" w:cs="Times New Roman"/>
          <w:color w:val="2C2B2B"/>
          <w:lang w:val="en-GB"/>
        </w:rPr>
      </w:pPr>
    </w:p>
    <w:p w14:paraId="4E05433F" w14:textId="3AF196F0" w:rsidR="00DB5B03" w:rsidRDefault="00DB5B03" w:rsidP="00544F6A">
      <w:pPr>
        <w:spacing w:after="100" w:afterAutospacing="1"/>
        <w:rPr>
          <w:rFonts w:ascii="Times" w:hAnsi="Times" w:cs="Times New Roman"/>
          <w:color w:val="2C2B2B"/>
          <w:lang w:val="en-GB"/>
        </w:rPr>
      </w:pPr>
    </w:p>
    <w:p w14:paraId="613840DD" w14:textId="461D49A8" w:rsidR="00DB5B03" w:rsidRDefault="00DB5B03" w:rsidP="00544F6A">
      <w:pPr>
        <w:spacing w:after="100" w:afterAutospacing="1"/>
        <w:rPr>
          <w:rFonts w:ascii="Times" w:hAnsi="Times" w:cs="Times New Roman"/>
          <w:color w:val="2C2B2B"/>
          <w:lang w:val="en-GB"/>
        </w:rPr>
      </w:pPr>
    </w:p>
    <w:p w14:paraId="6C9F9708" w14:textId="4172086A" w:rsidR="00DB5B03" w:rsidRDefault="00DB5B03" w:rsidP="00544F6A">
      <w:pPr>
        <w:spacing w:after="100" w:afterAutospacing="1"/>
        <w:rPr>
          <w:rFonts w:ascii="Times" w:hAnsi="Times" w:cs="Times New Roman"/>
          <w:color w:val="2C2B2B"/>
          <w:lang w:val="en-GB"/>
        </w:rPr>
      </w:pPr>
    </w:p>
    <w:p w14:paraId="4EB9A3BF" w14:textId="42CBBD0A" w:rsidR="00DB5B03" w:rsidRDefault="00DB5B03" w:rsidP="00544F6A">
      <w:pPr>
        <w:spacing w:after="100" w:afterAutospacing="1"/>
        <w:rPr>
          <w:rFonts w:ascii="Times" w:hAnsi="Times" w:cs="Times New Roman"/>
          <w:color w:val="2C2B2B"/>
          <w:lang w:val="en-GB"/>
        </w:rPr>
      </w:pPr>
    </w:p>
    <w:p w14:paraId="1D1FFCA1" w14:textId="6F2B77B7" w:rsidR="00DB5B03" w:rsidRDefault="00DB5B03" w:rsidP="00544F6A">
      <w:pPr>
        <w:spacing w:after="100" w:afterAutospacing="1"/>
        <w:rPr>
          <w:rFonts w:ascii="Times" w:hAnsi="Times" w:cs="Times New Roman"/>
          <w:color w:val="2C2B2B"/>
          <w:lang w:val="en-GB"/>
        </w:rPr>
      </w:pPr>
    </w:p>
    <w:p w14:paraId="719C8F67" w14:textId="1E36603A" w:rsidR="00DB5B03" w:rsidRDefault="00DB5B03" w:rsidP="00544F6A">
      <w:pPr>
        <w:spacing w:after="100" w:afterAutospacing="1"/>
        <w:rPr>
          <w:rFonts w:ascii="Times" w:hAnsi="Times" w:cs="Times New Roman"/>
          <w:color w:val="2C2B2B"/>
          <w:lang w:val="en-GB"/>
        </w:rPr>
      </w:pPr>
    </w:p>
    <w:p w14:paraId="271643A6" w14:textId="1C2E0216" w:rsidR="00DB5B03" w:rsidRDefault="00DB5B03" w:rsidP="00544F6A">
      <w:pPr>
        <w:spacing w:after="100" w:afterAutospacing="1"/>
        <w:rPr>
          <w:rFonts w:ascii="Times" w:hAnsi="Times" w:cs="Times New Roman"/>
          <w:color w:val="2C2B2B"/>
          <w:lang w:val="en-GB"/>
        </w:rPr>
      </w:pPr>
    </w:p>
    <w:p w14:paraId="2C12C41C" w14:textId="77777777" w:rsidR="00DB5B03" w:rsidRPr="00F85B31" w:rsidRDefault="00DB5B03" w:rsidP="00544F6A">
      <w:pPr>
        <w:spacing w:after="100" w:afterAutospacing="1"/>
        <w:rPr>
          <w:rFonts w:ascii="Times" w:hAnsi="Times" w:cs="Times New Roman"/>
          <w:sz w:val="20"/>
          <w:szCs w:val="20"/>
          <w:lang w:val="en-GB"/>
        </w:rPr>
      </w:pPr>
    </w:p>
    <w:p w14:paraId="2EADED2F" w14:textId="655104F7" w:rsidR="00544F6A" w:rsidRDefault="00544F6A" w:rsidP="00544F6A">
      <w:pPr>
        <w:spacing w:after="100" w:afterAutospacing="1"/>
        <w:rPr>
          <w:rFonts w:ascii="Times" w:hAnsi="Times" w:cs="Times New Roman"/>
          <w:color w:val="2C2B2B"/>
          <w:lang w:val="en-GB"/>
        </w:rPr>
      </w:pPr>
      <w:r w:rsidRPr="00F85B31">
        <w:rPr>
          <w:rFonts w:ascii="Times" w:hAnsi="Times" w:cs="Times New Roman"/>
          <w:color w:val="2C2B2B"/>
          <w:lang w:val="en-GB"/>
        </w:rPr>
        <w:t>Benefit to Sociology of Religion in the UK</w:t>
      </w:r>
      <w:r>
        <w:rPr>
          <w:rFonts w:ascii="Times" w:hAnsi="Times" w:cs="Times New Roman"/>
          <w:color w:val="2C2B2B"/>
          <w:lang w:val="en-GB"/>
        </w:rPr>
        <w:t>; 300 words maximum</w:t>
      </w:r>
    </w:p>
    <w:p w14:paraId="703873F5" w14:textId="45951441" w:rsidR="00DB5B03" w:rsidRDefault="00DB5B03" w:rsidP="00544F6A">
      <w:pPr>
        <w:spacing w:after="100" w:afterAutospacing="1"/>
        <w:rPr>
          <w:rFonts w:ascii="Times" w:hAnsi="Times" w:cs="Times New Roman"/>
          <w:color w:val="2C2B2B"/>
          <w:lang w:val="en-GB"/>
        </w:rPr>
      </w:pPr>
      <w:r>
        <w:rPr>
          <w:rFonts w:ascii="Times" w:hAnsi="Times" w:cs="Times New Roman"/>
          <w:noProof/>
          <w:sz w:val="20"/>
          <w:szCs w:val="20"/>
          <w:lang w:val="en-GB"/>
        </w:rPr>
        <mc:AlternateContent>
          <mc:Choice Requires="wps">
            <w:drawing>
              <wp:anchor distT="0" distB="0" distL="114300" distR="114300" simplePos="0" relativeHeight="251671552" behindDoc="0" locked="0" layoutInCell="1" allowOverlap="1" wp14:anchorId="0336E08D" wp14:editId="6B513A04">
                <wp:simplePos x="0" y="0"/>
                <wp:positionH relativeFrom="column">
                  <wp:posOffset>0</wp:posOffset>
                </wp:positionH>
                <wp:positionV relativeFrom="paragraph">
                  <wp:posOffset>0</wp:posOffset>
                </wp:positionV>
                <wp:extent cx="4944110" cy="3002844"/>
                <wp:effectExtent l="0" t="0" r="8890" b="7620"/>
                <wp:wrapNone/>
                <wp:docPr id="8" name="Text Box 8"/>
                <wp:cNvGraphicFramePr/>
                <a:graphic xmlns:a="http://schemas.openxmlformats.org/drawingml/2006/main">
                  <a:graphicData uri="http://schemas.microsoft.com/office/word/2010/wordprocessingShape">
                    <wps:wsp>
                      <wps:cNvSpPr txBox="1"/>
                      <wps:spPr>
                        <a:xfrm>
                          <a:off x="0" y="0"/>
                          <a:ext cx="4944110" cy="3002844"/>
                        </a:xfrm>
                        <a:prstGeom prst="rect">
                          <a:avLst/>
                        </a:prstGeom>
                        <a:solidFill>
                          <a:schemeClr val="lt1"/>
                        </a:solidFill>
                        <a:ln w="6350">
                          <a:solidFill>
                            <a:prstClr val="black"/>
                          </a:solidFill>
                        </a:ln>
                      </wps:spPr>
                      <wps:txbx>
                        <w:txbxContent>
                          <w:p w14:paraId="7A26B244" w14:textId="77777777" w:rsidR="00DB5B03" w:rsidRDefault="00DB5B03" w:rsidP="00DB5B03"/>
                          <w:p w14:paraId="3991E1CD" w14:textId="77777777" w:rsidR="00DB5B03" w:rsidRDefault="00DB5B03" w:rsidP="00DB5B03"/>
                          <w:p w14:paraId="2C903C22" w14:textId="77777777" w:rsidR="00DB5B03" w:rsidRDefault="00DB5B03" w:rsidP="00DB5B03"/>
                          <w:p w14:paraId="345FA2D8" w14:textId="77777777" w:rsidR="00DB5B03" w:rsidRDefault="00DB5B03" w:rsidP="00DB5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6E08D" id="Text Box 8" o:spid="_x0000_s1032" type="#_x0000_t202" style="position:absolute;margin-left:0;margin-top:0;width:389.3pt;height:23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" fillcolor="white [3201]" strokeweight=".5pt">
                <v:textbox>
                  <w:txbxContent>
                    <w:p w14:paraId="7A26B244" w14:textId="77777777" w:rsidR="00DB5B03" w:rsidRDefault="00DB5B03" w:rsidP="00DB5B03"/>
                    <w:p w14:paraId="3991E1CD" w14:textId="77777777" w:rsidR="00DB5B03" w:rsidRDefault="00DB5B03" w:rsidP="00DB5B03"/>
                    <w:p w14:paraId="2C903C22" w14:textId="77777777" w:rsidR="00DB5B03" w:rsidRDefault="00DB5B03" w:rsidP="00DB5B03"/>
                    <w:p w14:paraId="345FA2D8" w14:textId="77777777" w:rsidR="00DB5B03" w:rsidRDefault="00DB5B03" w:rsidP="00DB5B03"/>
                  </w:txbxContent>
                </v:textbox>
              </v:shape>
            </w:pict>
          </mc:Fallback>
        </mc:AlternateContent>
      </w:r>
    </w:p>
    <w:p w14:paraId="63093527" w14:textId="7348F76D" w:rsidR="00DB5B03" w:rsidRDefault="00DB5B03" w:rsidP="00544F6A">
      <w:pPr>
        <w:spacing w:after="100" w:afterAutospacing="1"/>
        <w:rPr>
          <w:rFonts w:ascii="Times" w:hAnsi="Times" w:cs="Times New Roman"/>
          <w:color w:val="2C2B2B"/>
          <w:lang w:val="en-GB"/>
        </w:rPr>
      </w:pPr>
    </w:p>
    <w:p w14:paraId="5148FDC4" w14:textId="783C3B11" w:rsidR="00DB5B03" w:rsidRDefault="00DB5B03" w:rsidP="00544F6A">
      <w:pPr>
        <w:spacing w:after="100" w:afterAutospacing="1"/>
        <w:rPr>
          <w:rFonts w:ascii="Times" w:hAnsi="Times" w:cs="Times New Roman"/>
          <w:color w:val="2C2B2B"/>
          <w:lang w:val="en-GB"/>
        </w:rPr>
      </w:pPr>
    </w:p>
    <w:p w14:paraId="39B2E679" w14:textId="1F408DFF" w:rsidR="00DB5B03" w:rsidRDefault="00DB5B03" w:rsidP="00544F6A">
      <w:pPr>
        <w:spacing w:after="100" w:afterAutospacing="1"/>
        <w:rPr>
          <w:rFonts w:ascii="Times" w:hAnsi="Times" w:cs="Times New Roman"/>
          <w:color w:val="2C2B2B"/>
          <w:lang w:val="en-GB"/>
        </w:rPr>
      </w:pPr>
    </w:p>
    <w:p w14:paraId="0A94218B" w14:textId="6FD783EC" w:rsidR="00DB5B03" w:rsidRDefault="00DB5B03" w:rsidP="00544F6A">
      <w:pPr>
        <w:spacing w:after="100" w:afterAutospacing="1"/>
        <w:rPr>
          <w:rFonts w:ascii="Times" w:hAnsi="Times" w:cs="Times New Roman"/>
          <w:color w:val="2C2B2B"/>
          <w:lang w:val="en-GB"/>
        </w:rPr>
      </w:pPr>
    </w:p>
    <w:p w14:paraId="39ECD7F1" w14:textId="4E24FEE8" w:rsidR="00DB5B03" w:rsidRDefault="00DB5B03" w:rsidP="00544F6A">
      <w:pPr>
        <w:spacing w:after="100" w:afterAutospacing="1"/>
        <w:rPr>
          <w:rFonts w:ascii="Times" w:hAnsi="Times" w:cs="Times New Roman"/>
          <w:color w:val="2C2B2B"/>
          <w:lang w:val="en-GB"/>
        </w:rPr>
      </w:pPr>
    </w:p>
    <w:p w14:paraId="7C53F99F" w14:textId="3C9C45D1" w:rsidR="00DB5B03" w:rsidRDefault="00DB5B03" w:rsidP="00544F6A">
      <w:pPr>
        <w:spacing w:after="100" w:afterAutospacing="1"/>
        <w:rPr>
          <w:rFonts w:ascii="Times" w:hAnsi="Times" w:cs="Times New Roman"/>
          <w:color w:val="2C2B2B"/>
          <w:lang w:val="en-GB"/>
        </w:rPr>
      </w:pPr>
    </w:p>
    <w:p w14:paraId="522F42E8" w14:textId="77777777" w:rsidR="00DB5B03" w:rsidRDefault="00DB5B03" w:rsidP="00544F6A">
      <w:pPr>
        <w:spacing w:after="100" w:afterAutospacing="1"/>
        <w:rPr>
          <w:rFonts w:ascii="Times" w:hAnsi="Times" w:cs="Times New Roman"/>
          <w:color w:val="2C2B2B"/>
          <w:lang w:val="en-GB"/>
        </w:rPr>
      </w:pPr>
    </w:p>
    <w:p w14:paraId="74733E65" w14:textId="77777777" w:rsidR="00DB5B03" w:rsidRPr="00F85B31" w:rsidRDefault="00DB5B03" w:rsidP="00544F6A">
      <w:pPr>
        <w:spacing w:after="100" w:afterAutospacing="1"/>
        <w:rPr>
          <w:rFonts w:ascii="Times" w:hAnsi="Times" w:cs="Times New Roman"/>
          <w:sz w:val="20"/>
          <w:szCs w:val="20"/>
          <w:lang w:val="en-GB"/>
        </w:rPr>
      </w:pPr>
    </w:p>
    <w:p w14:paraId="6170E915" w14:textId="2EF24235" w:rsidR="00544F6A" w:rsidRPr="00F85B31" w:rsidRDefault="00837FBD" w:rsidP="00544F6A">
      <w:pPr>
        <w:spacing w:after="100" w:afterAutospacing="1"/>
        <w:rPr>
          <w:rFonts w:ascii="Times" w:hAnsi="Times" w:cs="Times New Roman"/>
          <w:sz w:val="20"/>
          <w:szCs w:val="20"/>
          <w:lang w:val="en-GB"/>
        </w:rPr>
      </w:pPr>
      <w:r>
        <w:rPr>
          <w:rFonts w:ascii="Times" w:hAnsi="Times" w:cs="Times New Roman"/>
          <w:noProof/>
          <w:sz w:val="20"/>
          <w:szCs w:val="20"/>
          <w:lang w:val="en-GB"/>
        </w:rPr>
        <mc:AlternateContent>
          <mc:Choice Requires="wps">
            <w:drawing>
              <wp:anchor distT="0" distB="0" distL="114300" distR="114300" simplePos="0" relativeHeight="251673600" behindDoc="0" locked="0" layoutInCell="1" allowOverlap="1" wp14:anchorId="778EF309" wp14:editId="7F59812F">
                <wp:simplePos x="0" y="0"/>
                <wp:positionH relativeFrom="column">
                  <wp:posOffset>-2822</wp:posOffset>
                </wp:positionH>
                <wp:positionV relativeFrom="paragraph">
                  <wp:posOffset>355318</wp:posOffset>
                </wp:positionV>
                <wp:extent cx="4944110" cy="4910666"/>
                <wp:effectExtent l="0" t="0" r="8890" b="17145"/>
                <wp:wrapNone/>
                <wp:docPr id="9" name="Text Box 9"/>
                <wp:cNvGraphicFramePr/>
                <a:graphic xmlns:a="http://schemas.openxmlformats.org/drawingml/2006/main">
                  <a:graphicData uri="http://schemas.microsoft.com/office/word/2010/wordprocessingShape">
                    <wps:wsp>
                      <wps:cNvSpPr txBox="1"/>
                      <wps:spPr>
                        <a:xfrm>
                          <a:off x="0" y="0"/>
                          <a:ext cx="4944110" cy="4910666"/>
                        </a:xfrm>
                        <a:prstGeom prst="rect">
                          <a:avLst/>
                        </a:prstGeom>
                        <a:solidFill>
                          <a:schemeClr val="lt1"/>
                        </a:solidFill>
                        <a:ln w="6350">
                          <a:solidFill>
                            <a:prstClr val="black"/>
                          </a:solidFill>
                        </a:ln>
                      </wps:spPr>
                      <wps:txbx>
                        <w:txbxContent>
                          <w:p w14:paraId="2114D1CB" w14:textId="77777777" w:rsidR="00DB5B03" w:rsidRDefault="00DB5B03" w:rsidP="00DB5B03"/>
                          <w:p w14:paraId="36C1119E" w14:textId="77777777" w:rsidR="00DB5B03" w:rsidRDefault="00DB5B03" w:rsidP="00DB5B03"/>
                          <w:p w14:paraId="27CDAF12" w14:textId="77777777" w:rsidR="00DB5B03" w:rsidRDefault="00DB5B03" w:rsidP="00DB5B03"/>
                          <w:p w14:paraId="18C202C2" w14:textId="77777777" w:rsidR="00DB5B03" w:rsidRDefault="00DB5B03" w:rsidP="00DB5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EF309" id="Text Box 9" o:spid="_x0000_s1033" type="#_x0000_t202" style="position:absolute;margin-left:-.2pt;margin-top:28pt;width:389.3pt;height:386.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" fillcolor="white [3201]" strokeweight=".5pt">
                <v:textbox>
                  <w:txbxContent>
                    <w:p w14:paraId="2114D1CB" w14:textId="77777777" w:rsidR="00DB5B03" w:rsidRDefault="00DB5B03" w:rsidP="00DB5B03"/>
                    <w:p w14:paraId="36C1119E" w14:textId="77777777" w:rsidR="00DB5B03" w:rsidRDefault="00DB5B03" w:rsidP="00DB5B03"/>
                    <w:p w14:paraId="27CDAF12" w14:textId="77777777" w:rsidR="00DB5B03" w:rsidRDefault="00DB5B03" w:rsidP="00DB5B03"/>
                    <w:p w14:paraId="18C202C2" w14:textId="77777777" w:rsidR="00DB5B03" w:rsidRDefault="00DB5B03" w:rsidP="00DB5B03"/>
                  </w:txbxContent>
                </v:textbox>
              </v:shape>
            </w:pict>
          </mc:Fallback>
        </mc:AlternateContent>
      </w:r>
      <w:r w:rsidR="00544F6A" w:rsidRPr="00F85B31">
        <w:rPr>
          <w:rFonts w:ascii="Times" w:hAnsi="Times" w:cs="Times New Roman"/>
          <w:color w:val="2C2B2B"/>
          <w:lang w:val="en-GB"/>
        </w:rPr>
        <w:t>Value for money</w:t>
      </w:r>
      <w:r w:rsidR="00544F6A">
        <w:rPr>
          <w:rFonts w:ascii="Times" w:hAnsi="Times" w:cs="Times New Roman"/>
          <w:color w:val="2C2B2B"/>
          <w:lang w:val="en-GB"/>
        </w:rPr>
        <w:t>; 500 words maximum</w:t>
      </w:r>
    </w:p>
    <w:p w14:paraId="131244A7" w14:textId="02667063" w:rsidR="00E469EC" w:rsidRPr="004D1310" w:rsidRDefault="00D36FEE">
      <w:pPr>
        <w:rPr>
          <w:lang w:val="en-GB"/>
        </w:rPr>
      </w:pPr>
    </w:p>
    <w:sectPr w:rsidR="00E469EC" w:rsidRPr="004D1310" w:rsidSect="00DE0FB6">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2656" w14:textId="77777777" w:rsidR="00D36FEE" w:rsidRDefault="00D36FEE" w:rsidP="00544F6A">
      <w:r>
        <w:separator/>
      </w:r>
    </w:p>
  </w:endnote>
  <w:endnote w:type="continuationSeparator" w:id="0">
    <w:p w14:paraId="1564EB71" w14:textId="77777777" w:rsidR="00D36FEE" w:rsidRDefault="00D36FEE" w:rsidP="0054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ヒラギノ角ゴ Pro W3">
    <w:altName w:val="ヒラギノ角ゴ Pro W3"/>
    <w:charset w:val="4E"/>
    <w:family w:val="auto"/>
    <w:pitch w:val="variable"/>
    <w:sig w:usb0="00000001"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85263"/>
      <w:docPartObj>
        <w:docPartGallery w:val="Page Numbers (Bottom of Page)"/>
        <w:docPartUnique/>
      </w:docPartObj>
    </w:sdtPr>
    <w:sdtEndPr>
      <w:rPr>
        <w:rStyle w:val="PageNumber"/>
      </w:rPr>
    </w:sdtEndPr>
    <w:sdtContent>
      <w:p w14:paraId="4F69F2FC" w14:textId="22CD6E4C" w:rsidR="00544F6A" w:rsidRDefault="00544F6A" w:rsidP="00642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80D7B" w14:textId="77777777" w:rsidR="00544F6A" w:rsidRDefault="00544F6A" w:rsidP="00544F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690883"/>
      <w:docPartObj>
        <w:docPartGallery w:val="Page Numbers (Bottom of Page)"/>
        <w:docPartUnique/>
      </w:docPartObj>
    </w:sdtPr>
    <w:sdtEndPr>
      <w:rPr>
        <w:rStyle w:val="PageNumber"/>
      </w:rPr>
    </w:sdtEndPr>
    <w:sdtContent>
      <w:p w14:paraId="1D88E9B2" w14:textId="4A5A6387" w:rsidR="00544F6A" w:rsidRDefault="00544F6A" w:rsidP="00642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96B41F" w14:textId="77777777" w:rsidR="00544F6A" w:rsidRDefault="00544F6A" w:rsidP="00544F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175B" w14:textId="77777777" w:rsidR="00D36FEE" w:rsidRDefault="00D36FEE" w:rsidP="00544F6A">
      <w:r>
        <w:separator/>
      </w:r>
    </w:p>
  </w:footnote>
  <w:footnote w:type="continuationSeparator" w:id="0">
    <w:p w14:paraId="04D16229" w14:textId="77777777" w:rsidR="00D36FEE" w:rsidRDefault="00D36FEE" w:rsidP="00544F6A">
      <w:r>
        <w:continuationSeparator/>
      </w:r>
    </w:p>
  </w:footnote>
  <w:footnote w:id="1">
    <w:p w14:paraId="127E04AF" w14:textId="0D05F7A8" w:rsidR="00544F6A" w:rsidRPr="00544F6A" w:rsidRDefault="00544F6A" w:rsidP="00544F6A">
      <w:pPr>
        <w:rPr>
          <w:rFonts w:ascii="Times" w:hAnsi="Times" w:cs="Times New Roman"/>
          <w:color w:val="2C2B2B"/>
          <w:sz w:val="22"/>
          <w:szCs w:val="22"/>
          <w:lang w:val="en-GB"/>
        </w:rPr>
      </w:pPr>
      <w:r>
        <w:rPr>
          <w:rStyle w:val="FootnoteReference"/>
        </w:rPr>
        <w:footnoteRef/>
      </w:r>
      <w:r w:rsidRPr="00544F6A">
        <w:rPr>
          <w:lang w:val="en-GB"/>
        </w:rPr>
        <w:t xml:space="preserve"> </w:t>
      </w:r>
      <w:r>
        <w:rPr>
          <w:rFonts w:ascii="Times" w:hAnsi="Times" w:cs="Times New Roman"/>
          <w:color w:val="2C2B2B"/>
          <w:sz w:val="22"/>
          <w:szCs w:val="22"/>
          <w:lang w:val="en-GB"/>
        </w:rPr>
        <w:t>W</w:t>
      </w:r>
      <w:r w:rsidRPr="00F85B31">
        <w:rPr>
          <w:rFonts w:ascii="Times" w:hAnsi="Times" w:cs="Times New Roman"/>
          <w:color w:val="2C2B2B"/>
          <w:sz w:val="22"/>
          <w:szCs w:val="22"/>
          <w:lang w:val="en-GB"/>
        </w:rPr>
        <w:t xml:space="preserve">e follow the Economic and Social Research Council’s definition of social impact, please visit </w:t>
      </w:r>
      <w:hyperlink r:id="rId1" w:history="1">
        <w:r w:rsidRPr="00F85B31">
          <w:rPr>
            <w:rFonts w:ascii="Times" w:hAnsi="Times" w:cs="Times New Roman"/>
            <w:color w:val="1155CC"/>
            <w:sz w:val="22"/>
            <w:u w:val="single"/>
            <w:lang w:val="en-GB"/>
          </w:rPr>
          <w:t>http://www.esrc.ac.uk/research/evaluation-and-impact/what-is-impact/</w:t>
        </w:r>
      </w:hyperlink>
      <w:r w:rsidRPr="00F85B31">
        <w:rPr>
          <w:rFonts w:ascii="Times" w:hAnsi="Times" w:cs="Times New Roman"/>
          <w:color w:val="2C2B2B"/>
          <w:sz w:val="22"/>
          <w:szCs w:val="22"/>
          <w:lang w:val="en-GB"/>
        </w:rPr>
        <w:t xml:space="preserve"> for more information.</w:t>
      </w:r>
    </w:p>
    <w:p w14:paraId="798A944E" w14:textId="43AB0224" w:rsidR="00544F6A" w:rsidRPr="00544F6A" w:rsidRDefault="00544F6A">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31"/>
    <w:rsid w:val="00057CBC"/>
    <w:rsid w:val="001956F3"/>
    <w:rsid w:val="004D1310"/>
    <w:rsid w:val="00511435"/>
    <w:rsid w:val="005322B2"/>
    <w:rsid w:val="00544F6A"/>
    <w:rsid w:val="0058456C"/>
    <w:rsid w:val="00605227"/>
    <w:rsid w:val="007426F7"/>
    <w:rsid w:val="00785F3C"/>
    <w:rsid w:val="00837FBD"/>
    <w:rsid w:val="009D13D3"/>
    <w:rsid w:val="00A17B82"/>
    <w:rsid w:val="00AC52A0"/>
    <w:rsid w:val="00BF16FA"/>
    <w:rsid w:val="00D36FEE"/>
    <w:rsid w:val="00D72739"/>
    <w:rsid w:val="00DB5B03"/>
    <w:rsid w:val="00E67D5C"/>
    <w:rsid w:val="00F85B3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EB7C"/>
  <w15:docId w15:val="{F1D14D80-93B2-D940-AF29-732988DE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Bibliographie">
    <w:name w:val="MLA Bibliographie"/>
    <w:basedOn w:val="Normal"/>
    <w:qFormat/>
    <w:rsid w:val="005B7AB6"/>
    <w:pPr>
      <w:spacing w:line="360" w:lineRule="auto"/>
      <w:ind w:left="567" w:hanging="567"/>
      <w:jc w:val="both"/>
    </w:pPr>
  </w:style>
  <w:style w:type="paragraph" w:customStyle="1" w:styleId="CorpsThse">
    <w:name w:val="Corps Thèse"/>
    <w:rsid w:val="00D01C26"/>
    <w:pPr>
      <w:spacing w:line="360" w:lineRule="auto"/>
      <w:jc w:val="both"/>
    </w:pPr>
    <w:rPr>
      <w:rFonts w:ascii="Times New Roman" w:eastAsia="ヒラギノ角ゴ Pro W3" w:hAnsi="Times New Roman" w:cs="Times New Roman"/>
      <w:color w:val="000000"/>
      <w:szCs w:val="20"/>
      <w:lang w:eastAsia="en-GB"/>
    </w:rPr>
  </w:style>
  <w:style w:type="paragraph" w:customStyle="1" w:styleId="NotesThse">
    <w:name w:val="Notes Thèse"/>
    <w:basedOn w:val="FootnoteText"/>
    <w:qFormat/>
    <w:rsid w:val="00D01C26"/>
  </w:style>
  <w:style w:type="paragraph" w:styleId="FootnoteText">
    <w:name w:val="footnote text"/>
    <w:basedOn w:val="Normal"/>
    <w:link w:val="FootnoteTextChar"/>
    <w:uiPriority w:val="99"/>
    <w:semiHidden/>
    <w:unhideWhenUsed/>
    <w:rsid w:val="00D01C26"/>
  </w:style>
  <w:style w:type="character" w:customStyle="1" w:styleId="FootnoteTextChar">
    <w:name w:val="Footnote Text Char"/>
    <w:basedOn w:val="DefaultParagraphFont"/>
    <w:link w:val="FootnoteText"/>
    <w:uiPriority w:val="99"/>
    <w:semiHidden/>
    <w:rsid w:val="00D01C26"/>
  </w:style>
  <w:style w:type="paragraph" w:customStyle="1" w:styleId="citationthse">
    <w:name w:val="citation thèse"/>
    <w:qFormat/>
    <w:rsid w:val="00D01C26"/>
    <w:pPr>
      <w:ind w:left="720"/>
      <w:jc w:val="both"/>
    </w:pPr>
    <w:rPr>
      <w:rFonts w:ascii="Times New Roman" w:hAnsi="Times New Roman"/>
      <w:sz w:val="20"/>
    </w:rPr>
  </w:style>
  <w:style w:type="paragraph" w:styleId="NormalWeb">
    <w:name w:val="Normal (Web)"/>
    <w:basedOn w:val="Normal"/>
    <w:uiPriority w:val="99"/>
    <w:rsid w:val="00F85B31"/>
    <w:pPr>
      <w:spacing w:beforeLines="1" w:afterLines="1"/>
    </w:pPr>
    <w:rPr>
      <w:rFonts w:ascii="Times" w:hAnsi="Times" w:cs="Times New Roman"/>
      <w:sz w:val="20"/>
      <w:szCs w:val="20"/>
      <w:lang w:val="en-GB"/>
    </w:rPr>
  </w:style>
  <w:style w:type="character" w:styleId="Hyperlink">
    <w:name w:val="Hyperlink"/>
    <w:basedOn w:val="DefaultParagraphFont"/>
    <w:uiPriority w:val="99"/>
    <w:rsid w:val="00F85B31"/>
    <w:rPr>
      <w:color w:val="0000FF"/>
      <w:u w:val="single"/>
    </w:rPr>
  </w:style>
  <w:style w:type="paragraph" w:styleId="ListParagraph">
    <w:name w:val="List Paragraph"/>
    <w:basedOn w:val="Normal"/>
    <w:uiPriority w:val="34"/>
    <w:qFormat/>
    <w:rsid w:val="00544F6A"/>
    <w:pPr>
      <w:ind w:left="720"/>
      <w:contextualSpacing/>
    </w:pPr>
  </w:style>
  <w:style w:type="paragraph" w:styleId="Header">
    <w:name w:val="header"/>
    <w:basedOn w:val="Normal"/>
    <w:link w:val="HeaderChar"/>
    <w:uiPriority w:val="99"/>
    <w:unhideWhenUsed/>
    <w:rsid w:val="00544F6A"/>
    <w:pPr>
      <w:tabs>
        <w:tab w:val="center" w:pos="4680"/>
        <w:tab w:val="right" w:pos="9360"/>
      </w:tabs>
    </w:pPr>
  </w:style>
  <w:style w:type="character" w:customStyle="1" w:styleId="HeaderChar">
    <w:name w:val="Header Char"/>
    <w:basedOn w:val="DefaultParagraphFont"/>
    <w:link w:val="Header"/>
    <w:uiPriority w:val="99"/>
    <w:rsid w:val="00544F6A"/>
  </w:style>
  <w:style w:type="paragraph" w:styleId="Footer">
    <w:name w:val="footer"/>
    <w:basedOn w:val="Normal"/>
    <w:link w:val="FooterChar"/>
    <w:uiPriority w:val="99"/>
    <w:unhideWhenUsed/>
    <w:rsid w:val="00544F6A"/>
    <w:pPr>
      <w:tabs>
        <w:tab w:val="center" w:pos="4680"/>
        <w:tab w:val="right" w:pos="9360"/>
      </w:tabs>
    </w:pPr>
  </w:style>
  <w:style w:type="character" w:customStyle="1" w:styleId="FooterChar">
    <w:name w:val="Footer Char"/>
    <w:basedOn w:val="DefaultParagraphFont"/>
    <w:link w:val="Footer"/>
    <w:uiPriority w:val="99"/>
    <w:rsid w:val="00544F6A"/>
  </w:style>
  <w:style w:type="character" w:styleId="FootnoteReference">
    <w:name w:val="footnote reference"/>
    <w:basedOn w:val="DefaultParagraphFont"/>
    <w:uiPriority w:val="99"/>
    <w:semiHidden/>
    <w:unhideWhenUsed/>
    <w:rsid w:val="00544F6A"/>
    <w:rPr>
      <w:vertAlign w:val="superscript"/>
    </w:rPr>
  </w:style>
  <w:style w:type="character" w:styleId="PageNumber">
    <w:name w:val="page number"/>
    <w:basedOn w:val="DefaultParagraphFont"/>
    <w:uiPriority w:val="99"/>
    <w:semiHidden/>
    <w:unhideWhenUsed/>
    <w:rsid w:val="00544F6A"/>
  </w:style>
  <w:style w:type="character" w:styleId="UnresolvedMention">
    <w:name w:val="Unresolved Mention"/>
    <w:basedOn w:val="DefaultParagraphFont"/>
    <w:uiPriority w:val="99"/>
    <w:semiHidden/>
    <w:unhideWhenUsed/>
    <w:rsid w:val="0051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59097">
      <w:bodyDiv w:val="1"/>
      <w:marLeft w:val="0"/>
      <w:marRight w:val="0"/>
      <w:marTop w:val="0"/>
      <w:marBottom w:val="0"/>
      <w:divBdr>
        <w:top w:val="none" w:sz="0" w:space="0" w:color="auto"/>
        <w:left w:val="none" w:sz="0" w:space="0" w:color="auto"/>
        <w:bottom w:val="none" w:sz="0" w:space="0" w:color="auto"/>
        <w:right w:val="none" w:sz="0" w:space="0" w:color="auto"/>
      </w:divBdr>
    </w:div>
    <w:div w:id="1489830047">
      <w:bodyDiv w:val="1"/>
      <w:marLeft w:val="0"/>
      <w:marRight w:val="0"/>
      <w:marTop w:val="0"/>
      <w:marBottom w:val="0"/>
      <w:divBdr>
        <w:top w:val="none" w:sz="0" w:space="0" w:color="auto"/>
        <w:left w:val="none" w:sz="0" w:space="0" w:color="auto"/>
        <w:bottom w:val="none" w:sz="0" w:space="0" w:color="auto"/>
        <w:right w:val="none" w:sz="0" w:space="0" w:color="auto"/>
      </w:divBdr>
    </w:div>
    <w:div w:id="1798795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funding/how-to-apply/eligibilit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benoit@aston.ac.uk" TargetMode="External"/><Relationship Id="rId12" Type="http://schemas.openxmlformats.org/officeDocument/2006/relationships/hyperlink" Target="https://www.britsoc.co.uk/groups/study-groups/sociology-of-religion-study-group/fund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benoit@aston.ac.uk" TargetMode="External"/><Relationship Id="rId11" Type="http://schemas.openxmlformats.org/officeDocument/2006/relationships/hyperlink" Target="http://www.esrc.ac.uk/research/evaluation-and-impact/what-is-impac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rob.barward-symmons@york.ac.uk" TargetMode="External"/><Relationship Id="rId4" Type="http://schemas.openxmlformats.org/officeDocument/2006/relationships/footnotes" Target="footnotes.xml"/><Relationship Id="rId9" Type="http://schemas.openxmlformats.org/officeDocument/2006/relationships/hyperlink" Target="mailto:c.benoit@aston.ac.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src.ac.uk/research/evaluation-and-impact/what-is-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Benoit</dc:creator>
  <cp:keywords/>
  <cp:lastModifiedBy>Celine Benoit</cp:lastModifiedBy>
  <cp:revision>2</cp:revision>
  <dcterms:created xsi:type="dcterms:W3CDTF">2022-03-09T21:18:00Z</dcterms:created>
  <dcterms:modified xsi:type="dcterms:W3CDTF">2022-03-09T21:18:00Z</dcterms:modified>
</cp:coreProperties>
</file>