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FBFC" w14:textId="77777777" w:rsidR="008E5D67" w:rsidRPr="00025C19" w:rsidRDefault="00DC77BA" w:rsidP="00025C19">
      <w:pPr>
        <w:spacing w:line="360" w:lineRule="auto"/>
        <w:rPr>
          <w:rFonts w:ascii="Times New Roman" w:hAnsi="Times New Roman" w:cs="Times New Roman"/>
          <w:b/>
          <w:bCs/>
          <w:sz w:val="28"/>
          <w:szCs w:val="28"/>
        </w:rPr>
      </w:pPr>
      <w:proofErr w:type="spellStart"/>
      <w:r w:rsidRPr="00025C19">
        <w:rPr>
          <w:rFonts w:ascii="Times New Roman" w:hAnsi="Times New Roman" w:cs="Times New Roman"/>
          <w:b/>
          <w:bCs/>
          <w:sz w:val="28"/>
          <w:szCs w:val="28"/>
        </w:rPr>
        <w:t>Seed</w:t>
      </w:r>
      <w:proofErr w:type="spellEnd"/>
      <w:r w:rsidRPr="00025C19">
        <w:rPr>
          <w:rFonts w:ascii="Times New Roman" w:hAnsi="Times New Roman" w:cs="Times New Roman"/>
          <w:b/>
          <w:bCs/>
          <w:sz w:val="28"/>
          <w:szCs w:val="28"/>
        </w:rPr>
        <w:t xml:space="preserve"> Corn </w:t>
      </w:r>
      <w:proofErr w:type="spellStart"/>
      <w:r w:rsidRPr="00025C19">
        <w:rPr>
          <w:rFonts w:ascii="Times New Roman" w:hAnsi="Times New Roman" w:cs="Times New Roman"/>
          <w:b/>
          <w:bCs/>
          <w:sz w:val="28"/>
          <w:szCs w:val="28"/>
        </w:rPr>
        <w:t>Competition</w:t>
      </w:r>
      <w:proofErr w:type="spellEnd"/>
      <w:r w:rsidRPr="00025C19">
        <w:rPr>
          <w:rFonts w:ascii="Times New Roman" w:hAnsi="Times New Roman" w:cs="Times New Roman"/>
          <w:b/>
          <w:bCs/>
          <w:sz w:val="28"/>
          <w:szCs w:val="28"/>
        </w:rPr>
        <w:t xml:space="preserve"> </w:t>
      </w:r>
    </w:p>
    <w:p w14:paraId="4A51C002" w14:textId="3D4620AA" w:rsidR="00DC77BA" w:rsidRPr="00025C19" w:rsidRDefault="00DC77BA" w:rsidP="00025C19">
      <w:pPr>
        <w:spacing w:line="360" w:lineRule="auto"/>
        <w:rPr>
          <w:rFonts w:ascii="Times New Roman" w:hAnsi="Times New Roman" w:cs="Times New Roman"/>
          <w:b/>
          <w:bCs/>
          <w:sz w:val="28"/>
          <w:szCs w:val="28"/>
        </w:rPr>
      </w:pPr>
      <w:proofErr w:type="spellStart"/>
      <w:r w:rsidRPr="00025C19">
        <w:rPr>
          <w:rFonts w:ascii="Times New Roman" w:hAnsi="Times New Roman" w:cs="Times New Roman"/>
          <w:b/>
          <w:bCs/>
          <w:sz w:val="28"/>
          <w:szCs w:val="28"/>
        </w:rPr>
        <w:t>Winning</w:t>
      </w:r>
      <w:proofErr w:type="spellEnd"/>
      <w:r w:rsidRPr="00025C19">
        <w:rPr>
          <w:rFonts w:ascii="Times New Roman" w:hAnsi="Times New Roman" w:cs="Times New Roman"/>
          <w:b/>
          <w:bCs/>
          <w:sz w:val="28"/>
          <w:szCs w:val="28"/>
        </w:rPr>
        <w:t xml:space="preserve"> </w:t>
      </w:r>
      <w:proofErr w:type="spellStart"/>
      <w:r w:rsidRPr="00025C19">
        <w:rPr>
          <w:rFonts w:ascii="Times New Roman" w:hAnsi="Times New Roman" w:cs="Times New Roman"/>
          <w:b/>
          <w:bCs/>
          <w:sz w:val="28"/>
          <w:szCs w:val="28"/>
        </w:rPr>
        <w:t>projects</w:t>
      </w:r>
      <w:proofErr w:type="spellEnd"/>
    </w:p>
    <w:p w14:paraId="22F8DA21" w14:textId="52B67AEC" w:rsidR="00025C19" w:rsidRDefault="00025C19" w:rsidP="00025C19">
      <w:pPr>
        <w:spacing w:before="100" w:beforeAutospacing="1" w:after="100" w:afterAutospacing="1" w:line="360" w:lineRule="auto"/>
        <w:rPr>
          <w:rFonts w:ascii="Times New Roman" w:eastAsia="Times New Roman" w:hAnsi="Times New Roman" w:cs="Times New Roman"/>
          <w:i/>
          <w:iCs/>
          <w:sz w:val="28"/>
          <w:szCs w:val="28"/>
          <w:lang w:val="en-GB" w:eastAsia="en-GB"/>
        </w:rPr>
      </w:pPr>
    </w:p>
    <w:p w14:paraId="56BF1EF2" w14:textId="32AEF290" w:rsidR="00025C19" w:rsidRPr="00025C19" w:rsidRDefault="00025C19" w:rsidP="00025C19">
      <w:pPr>
        <w:spacing w:before="100" w:beforeAutospacing="1" w:after="100" w:afterAutospacing="1" w:line="360" w:lineRule="auto"/>
        <w:rPr>
          <w:rFonts w:ascii="Times New Roman" w:eastAsia="Times New Roman" w:hAnsi="Times New Roman" w:cs="Times New Roman"/>
          <w:b/>
          <w:bCs/>
          <w:i/>
          <w:iCs/>
          <w:sz w:val="28"/>
          <w:szCs w:val="28"/>
          <w:lang w:val="en-GB" w:eastAsia="en-GB"/>
        </w:rPr>
      </w:pPr>
      <w:r w:rsidRPr="00025C19">
        <w:rPr>
          <w:rFonts w:ascii="Times New Roman" w:eastAsia="Times New Roman" w:hAnsi="Times New Roman" w:cs="Times New Roman"/>
          <w:b/>
          <w:bCs/>
          <w:i/>
          <w:iCs/>
          <w:sz w:val="28"/>
          <w:szCs w:val="28"/>
          <w:lang w:val="en-GB" w:eastAsia="en-GB"/>
        </w:rPr>
        <w:t>May all Beings be Well:</w:t>
      </w:r>
      <w:r w:rsidR="00FE253A">
        <w:rPr>
          <w:rFonts w:ascii="Times New Roman" w:eastAsia="Times New Roman" w:hAnsi="Times New Roman" w:cs="Times New Roman"/>
          <w:b/>
          <w:bCs/>
          <w:i/>
          <w:iCs/>
          <w:sz w:val="28"/>
          <w:szCs w:val="28"/>
          <w:lang w:val="en-GB" w:eastAsia="en-GB"/>
        </w:rPr>
        <w:t xml:space="preserve"> </w:t>
      </w:r>
      <w:r w:rsidRPr="00025C19">
        <w:rPr>
          <w:rFonts w:ascii="Times New Roman" w:eastAsia="Times New Roman" w:hAnsi="Times New Roman" w:cs="Times New Roman"/>
          <w:b/>
          <w:bCs/>
          <w:i/>
          <w:iCs/>
          <w:sz w:val="28"/>
          <w:szCs w:val="28"/>
          <w:lang w:val="en-GB" w:eastAsia="en-GB"/>
        </w:rPr>
        <w:t xml:space="preserve">Tracing the contours of the sacred and secular in contemporary British Buddhism </w:t>
      </w:r>
    </w:p>
    <w:p w14:paraId="7D130ADE" w14:textId="77777777" w:rsidR="00025C19" w:rsidRPr="00025C19" w:rsidRDefault="00025C19" w:rsidP="00025C19">
      <w:pPr>
        <w:spacing w:before="100" w:beforeAutospacing="1" w:after="100" w:afterAutospacing="1" w:line="360" w:lineRule="auto"/>
        <w:rPr>
          <w:rFonts w:ascii="Times New Roman" w:eastAsia="Times New Roman" w:hAnsi="Times New Roman" w:cs="Times New Roman"/>
          <w:b/>
          <w:bCs/>
          <w:sz w:val="28"/>
          <w:szCs w:val="28"/>
          <w:lang w:val="en-GB" w:eastAsia="en-GB"/>
        </w:rPr>
      </w:pPr>
      <w:r w:rsidRPr="00025C19">
        <w:rPr>
          <w:rFonts w:ascii="Times New Roman" w:eastAsia="Times New Roman" w:hAnsi="Times New Roman" w:cs="Times New Roman"/>
          <w:b/>
          <w:bCs/>
          <w:sz w:val="28"/>
          <w:szCs w:val="28"/>
          <w:lang w:val="en-GB" w:eastAsia="en-GB"/>
        </w:rPr>
        <w:t xml:space="preserve">Dr Caroline Starkey (University of Leeds) </w:t>
      </w:r>
    </w:p>
    <w:p w14:paraId="5E94E87F" w14:textId="77777777" w:rsidR="00025C19" w:rsidRPr="00025C19" w:rsidRDefault="00025C19" w:rsidP="00025C19">
      <w:pPr>
        <w:spacing w:before="100" w:beforeAutospacing="1" w:after="100" w:afterAutospacing="1" w:line="360" w:lineRule="auto"/>
        <w:rPr>
          <w:rFonts w:ascii="Times New Roman" w:eastAsia="Times New Roman" w:hAnsi="Times New Roman" w:cs="Times New Roman"/>
          <w:sz w:val="28"/>
          <w:szCs w:val="28"/>
          <w:lang w:val="en-GB" w:eastAsia="en-GB"/>
        </w:rPr>
      </w:pPr>
      <w:r w:rsidRPr="00025C19">
        <w:rPr>
          <w:rFonts w:ascii="Times New Roman" w:eastAsia="Times New Roman" w:hAnsi="Times New Roman" w:cs="Times New Roman"/>
          <w:sz w:val="28"/>
          <w:szCs w:val="28"/>
          <w:lang w:val="en-GB" w:eastAsia="en-GB"/>
        </w:rPr>
        <w:t xml:space="preserve">The aim of this project is to produce the first sociological analysis of the growing phenomenon of Buddhist organisations providing ‘secular’ wellbeing classes and programmes for non-Buddhist audiences. Over the past decade, an increasing number of Buddhist organisations (particularly, although not exclusively, those catering to British converts) had begun to provide regular courses targeted specifically at non-Buddhists, focusing on teaching mindfulness through ‘secular’ meditation, life-coaching, compassion training, and re-connection with the natural world through walking or gardening. These courses are popular, often with waiting lists, and with some residential programmes costing over £500 for a weekend, they are becoming an important revenue stream for Buddhist organisations trying to survive in a crowded spiritual marketplace. </w:t>
      </w:r>
    </w:p>
    <w:p w14:paraId="11A8481A" w14:textId="77777777" w:rsidR="00025C19" w:rsidRPr="00025C19" w:rsidRDefault="00025C19" w:rsidP="00025C19">
      <w:pPr>
        <w:spacing w:before="100" w:beforeAutospacing="1" w:after="100" w:afterAutospacing="1" w:line="360" w:lineRule="auto"/>
        <w:rPr>
          <w:rFonts w:ascii="Times New Roman" w:eastAsia="Times New Roman" w:hAnsi="Times New Roman" w:cs="Times New Roman"/>
          <w:sz w:val="28"/>
          <w:szCs w:val="28"/>
          <w:lang w:val="en-GB" w:eastAsia="en-GB"/>
        </w:rPr>
      </w:pPr>
      <w:r w:rsidRPr="00025C19">
        <w:rPr>
          <w:rFonts w:ascii="Times New Roman" w:eastAsia="Times New Roman" w:hAnsi="Times New Roman" w:cs="Times New Roman"/>
          <w:sz w:val="28"/>
          <w:szCs w:val="28"/>
          <w:lang w:val="en-GB" w:eastAsia="en-GB"/>
        </w:rPr>
        <w:t xml:space="preserve">During a previous project, funded by Historic England, I noticed some increase in secular provision in British Buddhist spaces, but I was unable to investigate whether this was a more widespread trend, and what this might mean. Thanks to the </w:t>
      </w:r>
      <w:proofErr w:type="spellStart"/>
      <w:r w:rsidRPr="00025C19">
        <w:rPr>
          <w:rFonts w:ascii="Times New Roman" w:eastAsia="Times New Roman" w:hAnsi="Times New Roman" w:cs="Times New Roman"/>
          <w:sz w:val="28"/>
          <w:szCs w:val="28"/>
          <w:lang w:val="en-GB" w:eastAsia="en-GB"/>
        </w:rPr>
        <w:t>Seedcorn</w:t>
      </w:r>
      <w:proofErr w:type="spellEnd"/>
      <w:r w:rsidRPr="00025C19">
        <w:rPr>
          <w:rFonts w:ascii="Times New Roman" w:eastAsia="Times New Roman" w:hAnsi="Times New Roman" w:cs="Times New Roman"/>
          <w:sz w:val="28"/>
          <w:szCs w:val="28"/>
          <w:lang w:val="en-GB" w:eastAsia="en-GB"/>
        </w:rPr>
        <w:t xml:space="preserve"> funding, I have been able to construct a focused project looking specifically at this issue, resulting in written outputs (journal article, book chapter - in progress), as well as initiating a network for scholars interested in Buddhism in Britain, and </w:t>
      </w:r>
      <w:r w:rsidRPr="00025C19">
        <w:rPr>
          <w:rFonts w:ascii="Times New Roman" w:eastAsia="Times New Roman" w:hAnsi="Times New Roman" w:cs="Times New Roman"/>
          <w:sz w:val="28"/>
          <w:szCs w:val="28"/>
          <w:lang w:val="en-GB" w:eastAsia="en-GB"/>
        </w:rPr>
        <w:lastRenderedPageBreak/>
        <w:t xml:space="preserve">hosting the first Buddhism in Britain Research Symposium in December 2021, with </w:t>
      </w:r>
      <w:proofErr w:type="gramStart"/>
      <w:r w:rsidRPr="00025C19">
        <w:rPr>
          <w:rFonts w:ascii="Times New Roman" w:eastAsia="Times New Roman" w:hAnsi="Times New Roman" w:cs="Times New Roman"/>
          <w:sz w:val="28"/>
          <w:szCs w:val="28"/>
          <w:lang w:val="en-GB" w:eastAsia="en-GB"/>
        </w:rPr>
        <w:t>a number of</w:t>
      </w:r>
      <w:proofErr w:type="gramEnd"/>
      <w:r w:rsidRPr="00025C19">
        <w:rPr>
          <w:rFonts w:ascii="Times New Roman" w:eastAsia="Times New Roman" w:hAnsi="Times New Roman" w:cs="Times New Roman"/>
          <w:sz w:val="28"/>
          <w:szCs w:val="28"/>
          <w:lang w:val="en-GB" w:eastAsia="en-GB"/>
        </w:rPr>
        <w:t xml:space="preserve"> national and international participants. </w:t>
      </w:r>
    </w:p>
    <w:p w14:paraId="7FE2B980" w14:textId="3D9698DC" w:rsidR="00025C19" w:rsidRDefault="00025C19" w:rsidP="00025C19">
      <w:pPr>
        <w:spacing w:before="100" w:beforeAutospacing="1" w:after="100" w:afterAutospacing="1" w:line="360" w:lineRule="auto"/>
        <w:rPr>
          <w:rFonts w:ascii="Times New Roman" w:eastAsia="Times New Roman" w:hAnsi="Times New Roman" w:cs="Times New Roman"/>
          <w:sz w:val="28"/>
          <w:szCs w:val="28"/>
          <w:lang w:val="en-GB" w:eastAsia="en-GB"/>
        </w:rPr>
      </w:pPr>
      <w:r w:rsidRPr="00025C19">
        <w:rPr>
          <w:rFonts w:ascii="Times New Roman" w:eastAsia="Times New Roman" w:hAnsi="Times New Roman" w:cs="Times New Roman"/>
          <w:sz w:val="28"/>
          <w:szCs w:val="28"/>
          <w:lang w:val="en-GB" w:eastAsia="en-GB"/>
        </w:rPr>
        <w:t xml:space="preserve">As part of the </w:t>
      </w:r>
      <w:proofErr w:type="spellStart"/>
      <w:r w:rsidRPr="00025C19">
        <w:rPr>
          <w:rFonts w:ascii="Times New Roman" w:eastAsia="Times New Roman" w:hAnsi="Times New Roman" w:cs="Times New Roman"/>
          <w:sz w:val="28"/>
          <w:szCs w:val="28"/>
          <w:lang w:val="en-GB" w:eastAsia="en-GB"/>
        </w:rPr>
        <w:t>Seedcorn</w:t>
      </w:r>
      <w:proofErr w:type="spellEnd"/>
      <w:r w:rsidRPr="00025C19">
        <w:rPr>
          <w:rFonts w:ascii="Times New Roman" w:eastAsia="Times New Roman" w:hAnsi="Times New Roman" w:cs="Times New Roman"/>
          <w:sz w:val="28"/>
          <w:szCs w:val="28"/>
          <w:lang w:val="en-GB" w:eastAsia="en-GB"/>
        </w:rPr>
        <w:t xml:space="preserve"> Grant, in 2021-2022, I conducted 14 interviews with Buddhist teachers providing ‘secular’ programmes, </w:t>
      </w:r>
      <w:proofErr w:type="gramStart"/>
      <w:r w:rsidRPr="00025C19">
        <w:rPr>
          <w:rFonts w:ascii="Times New Roman" w:eastAsia="Times New Roman" w:hAnsi="Times New Roman" w:cs="Times New Roman"/>
          <w:sz w:val="28"/>
          <w:szCs w:val="28"/>
          <w:lang w:val="en-GB" w:eastAsia="en-GB"/>
        </w:rPr>
        <w:t>and also</w:t>
      </w:r>
      <w:proofErr w:type="gramEnd"/>
      <w:r w:rsidRPr="00025C19">
        <w:rPr>
          <w:rFonts w:ascii="Times New Roman" w:eastAsia="Times New Roman" w:hAnsi="Times New Roman" w:cs="Times New Roman"/>
          <w:sz w:val="28"/>
          <w:szCs w:val="28"/>
          <w:lang w:val="en-GB" w:eastAsia="en-GB"/>
        </w:rPr>
        <w:t xml:space="preserve"> attended several online and in-person teaching sessions, including a mindful writing workshop, a compassion festival, a ‘relax and de-stress’ and a ‘mindfulness for challenging times’ retreat, and a secular mindfulness group walk. The combination of the interviews and the observations allowed me to get a strong sense of the range of provision, answering my primary research questions for the project which were: why would Buddhist organisations and teachers want to facilitate ‘secular’ or ‘non-Buddhist’ programmes, and how, where and by whom are they taught? How is the idea of the secular understood and operationalised by Buddhist groups in this context? How does this understanding of the secular relate to ‘Buddhist’ teaching and practice in the lived experiences of teachers and organisations? The interview and observation phase of the project has been completed, and I have presented the preliminary findings at the American Academy of Religion in November 2021, and I am now working on completing the written outputs before the end of the project in August 2022. I’m very grateful for </w:t>
      </w:r>
      <w:proofErr w:type="spellStart"/>
      <w:r w:rsidRPr="00025C19">
        <w:rPr>
          <w:rFonts w:ascii="Times New Roman" w:eastAsia="Times New Roman" w:hAnsi="Times New Roman" w:cs="Times New Roman"/>
          <w:sz w:val="28"/>
          <w:szCs w:val="28"/>
          <w:lang w:val="en-GB" w:eastAsia="en-GB"/>
        </w:rPr>
        <w:t>SocRel</w:t>
      </w:r>
      <w:proofErr w:type="spellEnd"/>
      <w:r w:rsidRPr="00025C19">
        <w:rPr>
          <w:rFonts w:ascii="Times New Roman" w:eastAsia="Times New Roman" w:hAnsi="Times New Roman" w:cs="Times New Roman"/>
          <w:sz w:val="28"/>
          <w:szCs w:val="28"/>
          <w:lang w:val="en-GB" w:eastAsia="en-GB"/>
        </w:rPr>
        <w:t xml:space="preserve"> extending the length of the project due to the impact of Covid.</w:t>
      </w:r>
    </w:p>
    <w:p w14:paraId="557303B1" w14:textId="588D959E" w:rsidR="00025C19" w:rsidRPr="00025C19" w:rsidRDefault="00025C19" w:rsidP="00025C19">
      <w:pPr>
        <w:spacing w:before="100" w:beforeAutospacing="1" w:after="100" w:afterAutospacing="1" w:line="36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Caroline Starkey, 2022</w:t>
      </w:r>
    </w:p>
    <w:p w14:paraId="20C66DCB" w14:textId="77777777" w:rsidR="00025C19" w:rsidRPr="00025C19" w:rsidRDefault="00025C19" w:rsidP="00025C19">
      <w:pPr>
        <w:spacing w:line="360" w:lineRule="auto"/>
        <w:rPr>
          <w:rFonts w:ascii="Times New Roman" w:hAnsi="Times New Roman" w:cs="Times New Roman"/>
          <w:sz w:val="28"/>
          <w:szCs w:val="28"/>
        </w:rPr>
      </w:pPr>
    </w:p>
    <w:p w14:paraId="3D3FF9BF" w14:textId="7C9C5141" w:rsidR="00FE253A" w:rsidRDefault="00FE253A">
      <w:pPr>
        <w:rPr>
          <w:rFonts w:ascii="Times New Roman" w:hAnsi="Times New Roman" w:cs="Times New Roman"/>
          <w:sz w:val="28"/>
          <w:szCs w:val="28"/>
        </w:rPr>
      </w:pPr>
      <w:r>
        <w:rPr>
          <w:rFonts w:ascii="Times New Roman" w:hAnsi="Times New Roman" w:cs="Times New Roman"/>
          <w:sz w:val="28"/>
          <w:szCs w:val="28"/>
        </w:rPr>
        <w:br w:type="page"/>
      </w:r>
    </w:p>
    <w:p w14:paraId="13E62DBE" w14:textId="77777777" w:rsidR="00DC77BA" w:rsidRPr="00025C19" w:rsidRDefault="00DC77BA" w:rsidP="00025C19">
      <w:pPr>
        <w:spacing w:line="360" w:lineRule="auto"/>
        <w:rPr>
          <w:rFonts w:ascii="Times New Roman" w:hAnsi="Times New Roman" w:cs="Times New Roman"/>
          <w:sz w:val="28"/>
          <w:szCs w:val="28"/>
        </w:rPr>
      </w:pPr>
    </w:p>
    <w:p w14:paraId="11366DF2" w14:textId="72068AC0" w:rsidR="00356BEE" w:rsidRPr="00025C19" w:rsidRDefault="00356BEE" w:rsidP="00025C19">
      <w:pPr>
        <w:spacing w:line="360" w:lineRule="auto"/>
        <w:rPr>
          <w:rFonts w:ascii="Times New Roman" w:hAnsi="Times New Roman" w:cs="Times New Roman"/>
          <w:sz w:val="28"/>
          <w:szCs w:val="28"/>
        </w:rPr>
      </w:pPr>
      <w:proofErr w:type="gramStart"/>
      <w:r w:rsidRPr="00025C19">
        <w:rPr>
          <w:rFonts w:ascii="Times New Roman" w:hAnsi="Times New Roman" w:cs="Times New Roman"/>
          <w:b/>
          <w:bCs/>
          <w:i/>
          <w:iCs/>
          <w:sz w:val="28"/>
          <w:szCs w:val="28"/>
        </w:rPr>
        <w:t>2019</w:t>
      </w:r>
      <w:r w:rsidRPr="00025C19">
        <w:rPr>
          <w:rFonts w:ascii="Times New Roman" w:hAnsi="Times New Roman" w:cs="Times New Roman"/>
          <w:sz w:val="28"/>
          <w:szCs w:val="28"/>
        </w:rPr>
        <w:t>:</w:t>
      </w:r>
      <w:proofErr w:type="gramEnd"/>
    </w:p>
    <w:p w14:paraId="74018F0D" w14:textId="77777777" w:rsidR="00356BEE" w:rsidRPr="00025C19" w:rsidRDefault="00356BEE" w:rsidP="00025C19">
      <w:pPr>
        <w:pStyle w:val="Title"/>
        <w:spacing w:after="0" w:line="360" w:lineRule="auto"/>
        <w:rPr>
          <w:rFonts w:ascii="Times New Roman" w:hAnsi="Times New Roman" w:cs="Times New Roman"/>
          <w:b/>
          <w:bCs/>
          <w:i/>
          <w:iCs/>
          <w:sz w:val="28"/>
          <w:szCs w:val="28"/>
        </w:rPr>
      </w:pPr>
      <w:r w:rsidRPr="00025C19">
        <w:rPr>
          <w:rFonts w:ascii="Times New Roman" w:hAnsi="Times New Roman" w:cs="Times New Roman"/>
          <w:b/>
          <w:bCs/>
          <w:i/>
          <w:iCs/>
          <w:sz w:val="28"/>
          <w:szCs w:val="28"/>
        </w:rPr>
        <w:t xml:space="preserve">Living Well Together: Learning from Women Healthcare Chaplains about Religion, </w:t>
      </w:r>
      <w:proofErr w:type="gramStart"/>
      <w:r w:rsidRPr="00025C19">
        <w:rPr>
          <w:rFonts w:ascii="Times New Roman" w:hAnsi="Times New Roman" w:cs="Times New Roman"/>
          <w:b/>
          <w:bCs/>
          <w:i/>
          <w:iCs/>
          <w:sz w:val="28"/>
          <w:szCs w:val="28"/>
        </w:rPr>
        <w:t>Gender</w:t>
      </w:r>
      <w:proofErr w:type="gramEnd"/>
      <w:r w:rsidRPr="00025C19">
        <w:rPr>
          <w:rFonts w:ascii="Times New Roman" w:hAnsi="Times New Roman" w:cs="Times New Roman"/>
          <w:b/>
          <w:bCs/>
          <w:i/>
          <w:iCs/>
          <w:sz w:val="28"/>
          <w:szCs w:val="28"/>
        </w:rPr>
        <w:t xml:space="preserve"> and Human Flourishing</w:t>
      </w:r>
    </w:p>
    <w:p w14:paraId="1859EFDB" w14:textId="48121786" w:rsidR="00356BEE" w:rsidRPr="00025C19" w:rsidRDefault="00356BEE" w:rsidP="00025C19">
      <w:pPr>
        <w:pStyle w:val="Title"/>
        <w:spacing w:after="0" w:line="360" w:lineRule="auto"/>
        <w:rPr>
          <w:rFonts w:ascii="Times New Roman" w:hAnsi="Times New Roman" w:cs="Times New Roman"/>
          <w:b/>
          <w:bCs/>
          <w:i/>
          <w:iCs/>
          <w:sz w:val="28"/>
          <w:szCs w:val="28"/>
        </w:rPr>
      </w:pPr>
      <w:r w:rsidRPr="00025C19">
        <w:rPr>
          <w:rFonts w:ascii="Times New Roman" w:hAnsi="Times New Roman" w:cs="Times New Roman"/>
          <w:b/>
          <w:bCs/>
          <w:i/>
          <w:iCs/>
          <w:sz w:val="28"/>
          <w:szCs w:val="28"/>
        </w:rPr>
        <w:t>Dr Sonya Sharma and Professor Sheryl Reimer-Kirkham</w:t>
      </w:r>
    </w:p>
    <w:p w14:paraId="4D5366F2" w14:textId="77777777" w:rsidR="00356BEE" w:rsidRPr="00025C19" w:rsidRDefault="00356BEE" w:rsidP="00025C19">
      <w:pPr>
        <w:autoSpaceDE w:val="0"/>
        <w:autoSpaceDN w:val="0"/>
        <w:adjustRightInd w:val="0"/>
        <w:spacing w:line="360" w:lineRule="auto"/>
        <w:rPr>
          <w:rFonts w:ascii="Times New Roman" w:hAnsi="Times New Roman" w:cs="Times New Roman"/>
          <w:sz w:val="28"/>
          <w:szCs w:val="28"/>
        </w:rPr>
      </w:pPr>
      <w:r w:rsidRPr="00025C19">
        <w:rPr>
          <w:rFonts w:ascii="Times New Roman" w:hAnsi="Times New Roman" w:cs="Times New Roman"/>
          <w:sz w:val="28"/>
          <w:szCs w:val="28"/>
        </w:rPr>
        <w:t xml:space="preserve">Healthcare </w:t>
      </w:r>
      <w:proofErr w:type="spellStart"/>
      <w:r w:rsidRPr="00025C19">
        <w:rPr>
          <w:rFonts w:ascii="Times New Roman" w:hAnsi="Times New Roman" w:cs="Times New Roman"/>
          <w:sz w:val="28"/>
          <w:szCs w:val="28"/>
        </w:rPr>
        <w:t>chaplains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dealing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with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human</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fragility</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wellbeing</w:t>
      </w:r>
      <w:proofErr w:type="spellEnd"/>
      <w:r w:rsidRPr="00025C19">
        <w:rPr>
          <w:rFonts w:ascii="Times New Roman" w:hAnsi="Times New Roman" w:cs="Times New Roman"/>
          <w:sz w:val="28"/>
          <w:szCs w:val="28"/>
        </w:rPr>
        <w:t xml:space="preserve">, are at the </w:t>
      </w:r>
      <w:proofErr w:type="spellStart"/>
      <w:r w:rsidRPr="00025C19">
        <w:rPr>
          <w:rFonts w:ascii="Times New Roman" w:hAnsi="Times New Roman" w:cs="Times New Roman"/>
          <w:sz w:val="28"/>
          <w:szCs w:val="28"/>
        </w:rPr>
        <w:t>forefront</w:t>
      </w:r>
      <w:proofErr w:type="spellEnd"/>
      <w:r w:rsidRPr="00025C19">
        <w:rPr>
          <w:rFonts w:ascii="Times New Roman" w:hAnsi="Times New Roman" w:cs="Times New Roman"/>
          <w:sz w:val="28"/>
          <w:szCs w:val="28"/>
        </w:rPr>
        <w:t xml:space="preserve"> of </w:t>
      </w:r>
      <w:proofErr w:type="spellStart"/>
      <w:r w:rsidRPr="00025C19">
        <w:rPr>
          <w:rFonts w:ascii="Times New Roman" w:hAnsi="Times New Roman" w:cs="Times New Roman"/>
          <w:sz w:val="28"/>
          <w:szCs w:val="28"/>
        </w:rPr>
        <w:t>creating</w:t>
      </w:r>
      <w:proofErr w:type="spellEnd"/>
      <w:r w:rsidRPr="00025C19">
        <w:rPr>
          <w:rFonts w:ascii="Times New Roman" w:hAnsi="Times New Roman" w:cs="Times New Roman"/>
          <w:sz w:val="28"/>
          <w:szCs w:val="28"/>
        </w:rPr>
        <w:t xml:space="preserve"> more </w:t>
      </w:r>
      <w:proofErr w:type="spellStart"/>
      <w:r w:rsidRPr="00025C19">
        <w:rPr>
          <w:rFonts w:ascii="Times New Roman" w:hAnsi="Times New Roman" w:cs="Times New Roman"/>
          <w:sz w:val="28"/>
          <w:szCs w:val="28"/>
        </w:rPr>
        <w:t>flourishing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forms</w:t>
      </w:r>
      <w:proofErr w:type="spellEnd"/>
      <w:r w:rsidRPr="00025C19">
        <w:rPr>
          <w:rFonts w:ascii="Times New Roman" w:hAnsi="Times New Roman" w:cs="Times New Roman"/>
          <w:sz w:val="28"/>
          <w:szCs w:val="28"/>
        </w:rPr>
        <w:t xml:space="preserve"> of ‘living </w:t>
      </w:r>
      <w:proofErr w:type="spellStart"/>
      <w:r w:rsidRPr="00025C19">
        <w:rPr>
          <w:rFonts w:ascii="Times New Roman" w:hAnsi="Times New Roman" w:cs="Times New Roman"/>
          <w:sz w:val="28"/>
          <w:szCs w:val="28"/>
        </w:rPr>
        <w:t>well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together</w:t>
      </w:r>
      <w:proofErr w:type="spellEnd"/>
      <w:r w:rsidRPr="00025C19">
        <w:rPr>
          <w:rFonts w:ascii="Times New Roman" w:hAnsi="Times New Roman" w:cs="Times New Roman"/>
          <w:sz w:val="28"/>
          <w:szCs w:val="28"/>
        </w:rPr>
        <w:t xml:space="preserve">’ at the intersections of </w:t>
      </w:r>
      <w:proofErr w:type="spellStart"/>
      <w:r w:rsidRPr="00025C19">
        <w:rPr>
          <w:rFonts w:ascii="Times New Roman" w:hAnsi="Times New Roman" w:cs="Times New Roman"/>
          <w:sz w:val="28"/>
          <w:szCs w:val="28"/>
        </w:rPr>
        <w:t>faiths</w:t>
      </w:r>
      <w:proofErr w:type="spellEnd"/>
      <w:r w:rsidRPr="00025C19">
        <w:rPr>
          <w:rFonts w:ascii="Times New Roman" w:hAnsi="Times New Roman" w:cs="Times New Roman"/>
          <w:sz w:val="28"/>
          <w:szCs w:val="28"/>
        </w:rPr>
        <w:t xml:space="preserve">, values, </w:t>
      </w:r>
      <w:proofErr w:type="spellStart"/>
      <w:r w:rsidRPr="00025C19">
        <w:rPr>
          <w:rFonts w:ascii="Times New Roman" w:hAnsi="Times New Roman" w:cs="Times New Roman"/>
          <w:sz w:val="28"/>
          <w:szCs w:val="28"/>
        </w:rPr>
        <w:t>communities</w:t>
      </w:r>
      <w:proofErr w:type="spellEnd"/>
      <w:r w:rsidRPr="00025C19">
        <w:rPr>
          <w:rFonts w:ascii="Times New Roman" w:hAnsi="Times New Roman" w:cs="Times New Roman"/>
          <w:sz w:val="28"/>
          <w:szCs w:val="28"/>
        </w:rPr>
        <w:t xml:space="preserve"> and cultures (</w:t>
      </w:r>
      <w:proofErr w:type="spellStart"/>
      <w:r w:rsidRPr="00025C19">
        <w:rPr>
          <w:rFonts w:ascii="Times New Roman" w:hAnsi="Times New Roman" w:cs="Times New Roman"/>
          <w:sz w:val="28"/>
          <w:szCs w:val="28"/>
        </w:rPr>
        <w:t>Beaman</w:t>
      </w:r>
      <w:proofErr w:type="spellEnd"/>
      <w:r w:rsidRPr="00025C19">
        <w:rPr>
          <w:rFonts w:ascii="Times New Roman" w:hAnsi="Times New Roman" w:cs="Times New Roman"/>
          <w:sz w:val="28"/>
          <w:szCs w:val="28"/>
        </w:rPr>
        <w:t xml:space="preserve"> 2017). In a </w:t>
      </w:r>
      <w:proofErr w:type="spellStart"/>
      <w:r w:rsidRPr="00025C19">
        <w:rPr>
          <w:rFonts w:ascii="Times New Roman" w:hAnsi="Times New Roman" w:cs="Times New Roman"/>
          <w:sz w:val="28"/>
          <w:szCs w:val="28"/>
        </w:rPr>
        <w:t>previous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study</w:t>
      </w:r>
      <w:proofErr w:type="spellEnd"/>
      <w:r w:rsidRPr="00025C19">
        <w:rPr>
          <w:rFonts w:ascii="Times New Roman" w:hAnsi="Times New Roman" w:cs="Times New Roman"/>
          <w:sz w:val="28"/>
          <w:szCs w:val="28"/>
        </w:rPr>
        <w:t xml:space="preserve"> of </w:t>
      </w:r>
      <w:proofErr w:type="spellStart"/>
      <w:r w:rsidRPr="00025C19">
        <w:rPr>
          <w:rFonts w:ascii="Times New Roman" w:hAnsi="Times New Roman" w:cs="Times New Roman"/>
          <w:sz w:val="28"/>
          <w:szCs w:val="28"/>
        </w:rPr>
        <w:t>healthcare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contexts</w:t>
      </w:r>
      <w:proofErr w:type="spellEnd"/>
      <w:r w:rsidRPr="00025C19">
        <w:rPr>
          <w:rFonts w:ascii="Times New Roman" w:hAnsi="Times New Roman" w:cs="Times New Roman"/>
          <w:sz w:val="28"/>
          <w:szCs w:val="28"/>
        </w:rPr>
        <w:t xml:space="preserve"> in London and Vancouver (Reimer-</w:t>
      </w:r>
      <w:proofErr w:type="spellStart"/>
      <w:r w:rsidRPr="00025C19">
        <w:rPr>
          <w:rFonts w:ascii="Times New Roman" w:hAnsi="Times New Roman" w:cs="Times New Roman"/>
          <w:sz w:val="28"/>
          <w:szCs w:val="28"/>
        </w:rPr>
        <w:t>Kirkham</w:t>
      </w:r>
      <w:proofErr w:type="spellEnd"/>
      <w:r w:rsidRPr="00025C19">
        <w:rPr>
          <w:rFonts w:ascii="Times New Roman" w:hAnsi="Times New Roman" w:cs="Times New Roman"/>
          <w:sz w:val="28"/>
          <w:szCs w:val="28"/>
        </w:rPr>
        <w:t xml:space="preserve"> and Sharma et al. 2020), </w:t>
      </w:r>
      <w:proofErr w:type="spellStart"/>
      <w:r w:rsidRPr="00025C19">
        <w:rPr>
          <w:rFonts w:ascii="Times New Roman" w:hAnsi="Times New Roman" w:cs="Times New Roman"/>
          <w:sz w:val="28"/>
          <w:szCs w:val="28"/>
        </w:rPr>
        <w:t>we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found</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healthcare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chaplains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work</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could</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be</w:t>
      </w:r>
      <w:proofErr w:type="spellEnd"/>
      <w:r w:rsidRPr="00025C19">
        <w:rPr>
          <w:rFonts w:ascii="Times New Roman" w:hAnsi="Times New Roman" w:cs="Times New Roman"/>
          <w:sz w:val="28"/>
          <w:szCs w:val="28"/>
        </w:rPr>
        <w:t xml:space="preserve"> transformative. For </w:t>
      </w:r>
      <w:proofErr w:type="spellStart"/>
      <w:r w:rsidRPr="00025C19">
        <w:rPr>
          <w:rFonts w:ascii="Times New Roman" w:hAnsi="Times New Roman" w:cs="Times New Roman"/>
          <w:sz w:val="28"/>
          <w:szCs w:val="28"/>
        </w:rPr>
        <w:t>example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exposing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assumptions</w:t>
      </w:r>
      <w:proofErr w:type="spellEnd"/>
      <w:r w:rsidRPr="00025C19">
        <w:rPr>
          <w:rFonts w:ascii="Times New Roman" w:hAnsi="Times New Roman" w:cs="Times New Roman"/>
          <w:sz w:val="28"/>
          <w:szCs w:val="28"/>
        </w:rPr>
        <w:t xml:space="preserve"> about self and </w:t>
      </w:r>
      <w:proofErr w:type="spellStart"/>
      <w:r w:rsidRPr="00025C19">
        <w:rPr>
          <w:rFonts w:ascii="Times New Roman" w:hAnsi="Times New Roman" w:cs="Times New Roman"/>
          <w:sz w:val="28"/>
          <w:szCs w:val="28"/>
        </w:rPr>
        <w:t>others</w:t>
      </w:r>
      <w:proofErr w:type="spellEnd"/>
      <w:r w:rsidRPr="00025C19">
        <w:rPr>
          <w:rFonts w:ascii="Times New Roman" w:hAnsi="Times New Roman" w:cs="Times New Roman"/>
          <w:sz w:val="28"/>
          <w:szCs w:val="28"/>
        </w:rPr>
        <w:t xml:space="preserve">, connections made </w:t>
      </w:r>
      <w:proofErr w:type="spellStart"/>
      <w:r w:rsidRPr="00025C19">
        <w:rPr>
          <w:rFonts w:ascii="Times New Roman" w:hAnsi="Times New Roman" w:cs="Times New Roman"/>
          <w:sz w:val="28"/>
          <w:szCs w:val="28"/>
        </w:rPr>
        <w:t>across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differences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continuities</w:t>
      </w:r>
      <w:proofErr w:type="spellEnd"/>
      <w:r w:rsidRPr="00025C19">
        <w:rPr>
          <w:rFonts w:ascii="Times New Roman" w:hAnsi="Times New Roman" w:cs="Times New Roman"/>
          <w:sz w:val="28"/>
          <w:szCs w:val="28"/>
        </w:rPr>
        <w:t xml:space="preserve"> of care </w:t>
      </w:r>
      <w:proofErr w:type="spellStart"/>
      <w:r w:rsidRPr="00025C19">
        <w:rPr>
          <w:rFonts w:ascii="Times New Roman" w:hAnsi="Times New Roman" w:cs="Times New Roman"/>
          <w:sz w:val="28"/>
          <w:szCs w:val="28"/>
        </w:rPr>
        <w:t>provided</w:t>
      </w:r>
      <w:proofErr w:type="spellEnd"/>
      <w:r w:rsidRPr="00025C19">
        <w:rPr>
          <w:rFonts w:ascii="Times New Roman" w:hAnsi="Times New Roman" w:cs="Times New Roman"/>
          <w:sz w:val="28"/>
          <w:szCs w:val="28"/>
        </w:rPr>
        <w:t xml:space="preserve"> in the face of </w:t>
      </w:r>
      <w:proofErr w:type="spellStart"/>
      <w:r w:rsidRPr="00025C19">
        <w:rPr>
          <w:rFonts w:ascii="Times New Roman" w:hAnsi="Times New Roman" w:cs="Times New Roman"/>
          <w:sz w:val="28"/>
          <w:szCs w:val="28"/>
        </w:rPr>
        <w:t>difficult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decisions</w:t>
      </w:r>
      <w:proofErr w:type="spellEnd"/>
      <w:r w:rsidRPr="00025C19">
        <w:rPr>
          <w:rFonts w:ascii="Times New Roman" w:hAnsi="Times New Roman" w:cs="Times New Roman"/>
          <w:sz w:val="28"/>
          <w:szCs w:val="28"/>
        </w:rPr>
        <w:t xml:space="preserve"> about </w:t>
      </w:r>
      <w:proofErr w:type="spellStart"/>
      <w:r w:rsidRPr="00025C19">
        <w:rPr>
          <w:rFonts w:ascii="Times New Roman" w:hAnsi="Times New Roman" w:cs="Times New Roman"/>
          <w:sz w:val="28"/>
          <w:szCs w:val="28"/>
        </w:rPr>
        <w:t>medical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treatment</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through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ordinary</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acts</w:t>
      </w:r>
      <w:proofErr w:type="spellEnd"/>
      <w:r w:rsidRPr="00025C19">
        <w:rPr>
          <w:rFonts w:ascii="Times New Roman" w:hAnsi="Times New Roman" w:cs="Times New Roman"/>
          <w:sz w:val="28"/>
          <w:szCs w:val="28"/>
        </w:rPr>
        <w:t xml:space="preserve"> the encouragement of </w:t>
      </w:r>
      <w:proofErr w:type="spellStart"/>
      <w:r w:rsidRPr="00025C19">
        <w:rPr>
          <w:rFonts w:ascii="Times New Roman" w:hAnsi="Times New Roman" w:cs="Times New Roman"/>
          <w:sz w:val="28"/>
          <w:szCs w:val="28"/>
        </w:rPr>
        <w:t>equality</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between</w:t>
      </w:r>
      <w:proofErr w:type="spellEnd"/>
      <w:r w:rsidRPr="00025C19">
        <w:rPr>
          <w:rFonts w:ascii="Times New Roman" w:hAnsi="Times New Roman" w:cs="Times New Roman"/>
          <w:sz w:val="28"/>
          <w:szCs w:val="28"/>
        </w:rPr>
        <w:t xml:space="preserve"> groups and </w:t>
      </w:r>
      <w:proofErr w:type="spellStart"/>
      <w:r w:rsidRPr="00025C19">
        <w:rPr>
          <w:rFonts w:ascii="Times New Roman" w:hAnsi="Times New Roman" w:cs="Times New Roman"/>
          <w:sz w:val="28"/>
          <w:szCs w:val="28"/>
        </w:rPr>
        <w:t>individuals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However</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lacunae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that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became</w:t>
      </w:r>
      <w:proofErr w:type="spellEnd"/>
      <w:r w:rsidRPr="00025C19">
        <w:rPr>
          <w:rFonts w:ascii="Times New Roman" w:hAnsi="Times New Roman" w:cs="Times New Roman"/>
          <w:sz w:val="28"/>
          <w:szCs w:val="28"/>
        </w:rPr>
        <w:t xml:space="preserve"> apparent and </w:t>
      </w:r>
      <w:proofErr w:type="spellStart"/>
      <w:r w:rsidRPr="00025C19">
        <w:rPr>
          <w:rFonts w:ascii="Times New Roman" w:hAnsi="Times New Roman" w:cs="Times New Roman"/>
          <w:sz w:val="28"/>
          <w:szCs w:val="28"/>
        </w:rPr>
        <w:t>that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aimed</w:t>
      </w:r>
      <w:proofErr w:type="spellEnd"/>
      <w:r w:rsidRPr="00025C19">
        <w:rPr>
          <w:rFonts w:ascii="Times New Roman" w:hAnsi="Times New Roman" w:cs="Times New Roman"/>
          <w:sz w:val="28"/>
          <w:szCs w:val="28"/>
        </w:rPr>
        <w:t xml:space="preserve"> to </w:t>
      </w:r>
      <w:proofErr w:type="spellStart"/>
      <w:r w:rsidRPr="00025C19">
        <w:rPr>
          <w:rFonts w:ascii="Times New Roman" w:hAnsi="Times New Roman" w:cs="Times New Roman"/>
          <w:sz w:val="28"/>
          <w:szCs w:val="28"/>
        </w:rPr>
        <w:t>address</w:t>
      </w:r>
      <w:proofErr w:type="spellEnd"/>
      <w:r w:rsidRPr="00025C19">
        <w:rPr>
          <w:rFonts w:ascii="Times New Roman" w:hAnsi="Times New Roman" w:cs="Times New Roman"/>
          <w:sz w:val="28"/>
          <w:szCs w:val="28"/>
        </w:rPr>
        <w:t xml:space="preserve"> in the </w:t>
      </w:r>
      <w:proofErr w:type="spellStart"/>
      <w:r w:rsidRPr="00025C19">
        <w:rPr>
          <w:rFonts w:ascii="Times New Roman" w:hAnsi="Times New Roman" w:cs="Times New Roman"/>
          <w:sz w:val="28"/>
          <w:szCs w:val="28"/>
        </w:rPr>
        <w:t>current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research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was</w:t>
      </w:r>
      <w:proofErr w:type="spellEnd"/>
      <w:r w:rsidRPr="00025C19">
        <w:rPr>
          <w:rFonts w:ascii="Times New Roman" w:hAnsi="Times New Roman" w:cs="Times New Roman"/>
          <w:sz w:val="28"/>
          <w:szCs w:val="28"/>
        </w:rPr>
        <w:t xml:space="preserve"> how issues of </w:t>
      </w:r>
      <w:proofErr w:type="spellStart"/>
      <w:r w:rsidRPr="00025C19">
        <w:rPr>
          <w:rFonts w:ascii="Times New Roman" w:hAnsi="Times New Roman" w:cs="Times New Roman"/>
          <w:sz w:val="28"/>
          <w:szCs w:val="28"/>
        </w:rPr>
        <w:t>gender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affected</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work</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visibility</w:t>
      </w:r>
      <w:proofErr w:type="spellEnd"/>
      <w:r w:rsidRPr="00025C19">
        <w:rPr>
          <w:rFonts w:ascii="Times New Roman" w:hAnsi="Times New Roman" w:cs="Times New Roman"/>
          <w:sz w:val="28"/>
          <w:szCs w:val="28"/>
        </w:rPr>
        <w:t xml:space="preserve"> of </w:t>
      </w:r>
      <w:proofErr w:type="spellStart"/>
      <w:r w:rsidRPr="00025C19">
        <w:rPr>
          <w:rFonts w:ascii="Times New Roman" w:hAnsi="Times New Roman" w:cs="Times New Roman"/>
          <w:sz w:val="28"/>
          <w:szCs w:val="28"/>
        </w:rPr>
        <w:t>women</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healthcare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chaplains</w:t>
      </w:r>
      <w:proofErr w:type="spellEnd"/>
      <w:r w:rsidRPr="00025C19">
        <w:rPr>
          <w:rFonts w:ascii="Times New Roman" w:hAnsi="Times New Roman" w:cs="Times New Roman"/>
          <w:sz w:val="28"/>
          <w:szCs w:val="28"/>
        </w:rPr>
        <w:t xml:space="preserve">. </w:t>
      </w:r>
    </w:p>
    <w:p w14:paraId="13A12935" w14:textId="77777777" w:rsidR="00356BEE" w:rsidRPr="00025C19" w:rsidRDefault="00356BEE" w:rsidP="00025C19">
      <w:pPr>
        <w:spacing w:line="360" w:lineRule="auto"/>
        <w:ind w:firstLine="720"/>
        <w:rPr>
          <w:rFonts w:ascii="Times New Roman" w:hAnsi="Times New Roman" w:cs="Times New Roman"/>
          <w:sz w:val="28"/>
          <w:szCs w:val="28"/>
          <w:lang w:val="en-GB"/>
        </w:rPr>
      </w:pPr>
      <w:proofErr w:type="spellStart"/>
      <w:r w:rsidRPr="00025C19">
        <w:rPr>
          <w:rFonts w:ascii="Times New Roman" w:hAnsi="Times New Roman" w:cs="Times New Roman"/>
          <w:sz w:val="28"/>
          <w:szCs w:val="28"/>
        </w:rPr>
        <w:t>Through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generous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funding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from</w:t>
      </w:r>
      <w:proofErr w:type="spellEnd"/>
      <w:r w:rsidRPr="00025C19">
        <w:rPr>
          <w:rFonts w:ascii="Times New Roman" w:hAnsi="Times New Roman" w:cs="Times New Roman"/>
          <w:sz w:val="28"/>
          <w:szCs w:val="28"/>
        </w:rPr>
        <w:t xml:space="preserve"> the </w:t>
      </w:r>
      <w:r w:rsidRPr="00025C19">
        <w:rPr>
          <w:rFonts w:ascii="Times New Roman" w:eastAsia="Times New Roman" w:hAnsi="Times New Roman" w:cs="Times New Roman"/>
          <w:color w:val="000000"/>
          <w:sz w:val="28"/>
          <w:szCs w:val="28"/>
          <w:lang w:val="en-GB" w:eastAsia="en-GB"/>
        </w:rPr>
        <w:t xml:space="preserve">British Sociological Association’s Sociology of Religion Study Group (2019), we were supported to conduct qualitative interviews with women healthcare chaplains </w:t>
      </w:r>
      <w:r w:rsidRPr="00025C19">
        <w:rPr>
          <w:rFonts w:ascii="Times New Roman" w:hAnsi="Times New Roman" w:cs="Times New Roman"/>
          <w:sz w:val="28"/>
          <w:szCs w:val="28"/>
          <w:lang w:val="en-GB"/>
        </w:rPr>
        <w:t xml:space="preserve">based in London and Vancouver about gender, chaplaincy work and religious and social change. The rationale to include a few Canadian women healthcare chaplains was that by seeking international comparison we might better understand the British context itself and to consider transferability of our findings. We were also supported to conduct a group dialogue with participants and invited scholars to understand </w:t>
      </w:r>
      <w:r w:rsidRPr="00025C19">
        <w:rPr>
          <w:rFonts w:ascii="Times New Roman" w:hAnsi="Times New Roman" w:cs="Times New Roman"/>
          <w:sz w:val="28"/>
          <w:szCs w:val="28"/>
        </w:rPr>
        <w:t xml:space="preserve">how the </w:t>
      </w:r>
      <w:proofErr w:type="spellStart"/>
      <w:r w:rsidRPr="00025C19">
        <w:rPr>
          <w:rFonts w:ascii="Times New Roman" w:hAnsi="Times New Roman" w:cs="Times New Roman"/>
          <w:sz w:val="28"/>
          <w:szCs w:val="28"/>
        </w:rPr>
        <w:t>women’s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individual</w:t>
      </w:r>
      <w:proofErr w:type="spellEnd"/>
      <w:r w:rsidRPr="00025C19">
        <w:rPr>
          <w:rFonts w:ascii="Times New Roman" w:hAnsi="Times New Roman" w:cs="Times New Roman"/>
          <w:sz w:val="28"/>
          <w:szCs w:val="28"/>
        </w:rPr>
        <w:t xml:space="preserve"> and collective </w:t>
      </w:r>
      <w:proofErr w:type="spellStart"/>
      <w:r w:rsidRPr="00025C19">
        <w:rPr>
          <w:rFonts w:ascii="Times New Roman" w:hAnsi="Times New Roman" w:cs="Times New Roman"/>
          <w:sz w:val="28"/>
          <w:szCs w:val="28"/>
        </w:rPr>
        <w:t>work</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could</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be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lastRenderedPageBreak/>
        <w:t>leveraged</w:t>
      </w:r>
      <w:proofErr w:type="spellEnd"/>
      <w:r w:rsidRPr="00025C19">
        <w:rPr>
          <w:rFonts w:ascii="Times New Roman" w:hAnsi="Times New Roman" w:cs="Times New Roman"/>
          <w:sz w:val="28"/>
          <w:szCs w:val="28"/>
        </w:rPr>
        <w:t xml:space="preserve"> as </w:t>
      </w:r>
      <w:proofErr w:type="spellStart"/>
      <w:r w:rsidRPr="00025C19">
        <w:rPr>
          <w:rFonts w:ascii="Times New Roman" w:hAnsi="Times New Roman" w:cs="Times New Roman"/>
          <w:sz w:val="28"/>
          <w:szCs w:val="28"/>
        </w:rPr>
        <w:t>strategies</w:t>
      </w:r>
      <w:proofErr w:type="spellEnd"/>
      <w:r w:rsidRPr="00025C19">
        <w:rPr>
          <w:rFonts w:ascii="Times New Roman" w:hAnsi="Times New Roman" w:cs="Times New Roman"/>
          <w:sz w:val="28"/>
          <w:szCs w:val="28"/>
        </w:rPr>
        <w:t xml:space="preserve"> for living </w:t>
      </w:r>
      <w:proofErr w:type="spellStart"/>
      <w:r w:rsidRPr="00025C19">
        <w:rPr>
          <w:rFonts w:ascii="Times New Roman" w:hAnsi="Times New Roman" w:cs="Times New Roman"/>
          <w:sz w:val="28"/>
          <w:szCs w:val="28"/>
        </w:rPr>
        <w:t>well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together</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recommendations</w:t>
      </w:r>
      <w:proofErr w:type="spellEnd"/>
      <w:r w:rsidRPr="00025C19">
        <w:rPr>
          <w:rFonts w:ascii="Times New Roman" w:hAnsi="Times New Roman" w:cs="Times New Roman"/>
          <w:sz w:val="28"/>
          <w:szCs w:val="28"/>
        </w:rPr>
        <w:t xml:space="preserve"> for</w:t>
      </w:r>
      <w:r w:rsidRPr="00025C19">
        <w:rPr>
          <w:rFonts w:ascii="Times New Roman" w:hAnsi="Times New Roman" w:cs="Times New Roman"/>
          <w:sz w:val="28"/>
          <w:szCs w:val="28"/>
          <w:lang w:val="en-GB"/>
        </w:rPr>
        <w:t xml:space="preserve"> future research.</w:t>
      </w:r>
    </w:p>
    <w:p w14:paraId="28B6A12F" w14:textId="77777777" w:rsidR="00356BEE" w:rsidRPr="00025C19" w:rsidRDefault="00356BEE" w:rsidP="00025C19">
      <w:pPr>
        <w:spacing w:line="360" w:lineRule="auto"/>
        <w:rPr>
          <w:rFonts w:ascii="Times New Roman" w:hAnsi="Times New Roman" w:cs="Times New Roman"/>
          <w:b/>
          <w:bCs/>
          <w:sz w:val="28"/>
          <w:szCs w:val="28"/>
          <w:lang w:val="en-GB"/>
        </w:rPr>
      </w:pPr>
    </w:p>
    <w:p w14:paraId="01525421" w14:textId="77777777" w:rsidR="00356BEE" w:rsidRPr="00025C19" w:rsidRDefault="00356BEE" w:rsidP="00025C19">
      <w:pPr>
        <w:spacing w:line="360" w:lineRule="auto"/>
        <w:rPr>
          <w:rFonts w:ascii="Times New Roman" w:hAnsi="Times New Roman" w:cs="Times New Roman"/>
          <w:b/>
          <w:bCs/>
          <w:sz w:val="28"/>
          <w:szCs w:val="28"/>
          <w:lang w:val="en-GB"/>
        </w:rPr>
      </w:pPr>
      <w:r w:rsidRPr="00025C19">
        <w:rPr>
          <w:rFonts w:ascii="Times New Roman" w:hAnsi="Times New Roman" w:cs="Times New Roman"/>
          <w:sz w:val="28"/>
          <w:szCs w:val="28"/>
          <w:lang w:val="en-GB"/>
        </w:rPr>
        <w:t>References</w:t>
      </w:r>
    </w:p>
    <w:p w14:paraId="4E72377A" w14:textId="77777777" w:rsidR="00356BEE" w:rsidRPr="00025C19" w:rsidRDefault="00356BEE" w:rsidP="00025C19">
      <w:pPr>
        <w:pStyle w:val="NormalWeb"/>
        <w:spacing w:before="2" w:after="2" w:line="360" w:lineRule="auto"/>
        <w:ind w:left="720" w:hanging="720"/>
        <w:rPr>
          <w:rFonts w:ascii="Times New Roman" w:hAnsi="Times New Roman"/>
          <w:color w:val="000000"/>
          <w:sz w:val="28"/>
          <w:szCs w:val="28"/>
        </w:rPr>
      </w:pPr>
      <w:r w:rsidRPr="00025C19">
        <w:rPr>
          <w:rFonts w:ascii="Times New Roman" w:hAnsi="Times New Roman"/>
          <w:color w:val="000000"/>
          <w:sz w:val="28"/>
          <w:szCs w:val="28"/>
        </w:rPr>
        <w:t>Beaman, L. (2017) Living well together in a (non)religious future: Contributions from the sociology of religion. </w:t>
      </w:r>
      <w:r w:rsidRPr="00025C19">
        <w:rPr>
          <w:rStyle w:val="Emphasis"/>
          <w:rFonts w:ascii="Times New Roman" w:eastAsia="Arial" w:hAnsi="Times New Roman"/>
          <w:b w:val="0"/>
          <w:bCs/>
          <w:sz w:val="28"/>
          <w:szCs w:val="28"/>
        </w:rPr>
        <w:t>Sociology of Religion: A Quarterly Review</w:t>
      </w:r>
      <w:r w:rsidRPr="00025C19">
        <w:rPr>
          <w:rFonts w:ascii="Times New Roman" w:hAnsi="Times New Roman"/>
          <w:b/>
          <w:bCs/>
          <w:color w:val="000000"/>
          <w:sz w:val="28"/>
          <w:szCs w:val="28"/>
        </w:rPr>
        <w:t> </w:t>
      </w:r>
      <w:r w:rsidRPr="00025C19">
        <w:rPr>
          <w:rFonts w:ascii="Times New Roman" w:hAnsi="Times New Roman"/>
          <w:color w:val="000000"/>
          <w:sz w:val="28"/>
          <w:szCs w:val="28"/>
        </w:rPr>
        <w:t>78 (1): 9-32.</w:t>
      </w:r>
    </w:p>
    <w:p w14:paraId="1CBF173A" w14:textId="4038176E" w:rsidR="00356BEE" w:rsidRPr="00025C19" w:rsidRDefault="00356BEE" w:rsidP="00025C19">
      <w:pPr>
        <w:pStyle w:val="Heading1"/>
        <w:shd w:val="clear" w:color="auto" w:fill="FFFFFF"/>
        <w:spacing w:before="0" w:after="0" w:line="360" w:lineRule="auto"/>
        <w:ind w:left="720" w:hanging="720"/>
        <w:rPr>
          <w:rFonts w:ascii="Times New Roman" w:hAnsi="Times New Roman" w:cs="Times New Roman"/>
          <w:b/>
          <w:bCs/>
          <w:color w:val="111111"/>
          <w:sz w:val="28"/>
          <w:szCs w:val="28"/>
        </w:rPr>
      </w:pPr>
      <w:r w:rsidRPr="00025C19">
        <w:rPr>
          <w:rStyle w:val="A5"/>
          <w:rFonts w:ascii="Times New Roman" w:hAnsi="Times New Roman" w:cs="Times New Roman"/>
          <w:sz w:val="28"/>
          <w:szCs w:val="28"/>
        </w:rPr>
        <w:t xml:space="preserve">Reimer-Kirkham, S., Sharma, S., Brown, R. and </w:t>
      </w:r>
      <w:proofErr w:type="spellStart"/>
      <w:r w:rsidRPr="00025C19">
        <w:rPr>
          <w:rStyle w:val="A5"/>
          <w:rFonts w:ascii="Times New Roman" w:hAnsi="Times New Roman" w:cs="Times New Roman"/>
          <w:sz w:val="28"/>
          <w:szCs w:val="28"/>
        </w:rPr>
        <w:t>Calestani</w:t>
      </w:r>
      <w:proofErr w:type="spellEnd"/>
      <w:r w:rsidRPr="00025C19">
        <w:rPr>
          <w:rStyle w:val="A5"/>
          <w:rFonts w:ascii="Times New Roman" w:hAnsi="Times New Roman" w:cs="Times New Roman"/>
          <w:sz w:val="28"/>
          <w:szCs w:val="28"/>
        </w:rPr>
        <w:t xml:space="preserve">, M. (2020) </w:t>
      </w:r>
      <w:r w:rsidRPr="00025C19">
        <w:rPr>
          <w:rStyle w:val="A5"/>
          <w:rFonts w:ascii="Times New Roman" w:hAnsi="Times New Roman" w:cs="Times New Roman"/>
          <w:i/>
          <w:sz w:val="28"/>
          <w:szCs w:val="28"/>
        </w:rPr>
        <w:t xml:space="preserve">Prayer as Transgression? The Social Relations of Prayer in Healthcare Settings. </w:t>
      </w:r>
      <w:r w:rsidRPr="00025C19">
        <w:rPr>
          <w:rStyle w:val="A5"/>
          <w:rFonts w:ascii="Times New Roman" w:hAnsi="Times New Roman" w:cs="Times New Roman"/>
          <w:sz w:val="28"/>
          <w:szCs w:val="28"/>
        </w:rPr>
        <w:t>Montreal: McGill-Queens University Press.</w:t>
      </w:r>
    </w:p>
    <w:p w14:paraId="70699102" w14:textId="007580B5" w:rsidR="00FE253A" w:rsidRDefault="00FE253A">
      <w:pPr>
        <w:rPr>
          <w:rFonts w:ascii="Times New Roman" w:hAnsi="Times New Roman" w:cs="Times New Roman"/>
          <w:sz w:val="28"/>
          <w:szCs w:val="28"/>
        </w:rPr>
      </w:pPr>
      <w:r>
        <w:rPr>
          <w:rFonts w:ascii="Times New Roman" w:hAnsi="Times New Roman" w:cs="Times New Roman"/>
          <w:sz w:val="28"/>
          <w:szCs w:val="28"/>
        </w:rPr>
        <w:br w:type="page"/>
      </w:r>
    </w:p>
    <w:p w14:paraId="36D75973" w14:textId="77777777" w:rsidR="00356BEE" w:rsidRPr="00025C19" w:rsidRDefault="00356BEE" w:rsidP="00025C19">
      <w:pPr>
        <w:spacing w:line="360" w:lineRule="auto"/>
        <w:rPr>
          <w:rFonts w:ascii="Times New Roman" w:hAnsi="Times New Roman" w:cs="Times New Roman"/>
          <w:sz w:val="28"/>
          <w:szCs w:val="28"/>
        </w:rPr>
      </w:pPr>
    </w:p>
    <w:p w14:paraId="3BD285BB" w14:textId="77777777" w:rsidR="00E509D2" w:rsidRPr="00025C19" w:rsidRDefault="00E509D2" w:rsidP="00025C19">
      <w:pPr>
        <w:spacing w:line="360" w:lineRule="auto"/>
        <w:rPr>
          <w:rFonts w:ascii="Times New Roman" w:hAnsi="Times New Roman" w:cs="Times New Roman"/>
          <w:b/>
          <w:i/>
          <w:iCs/>
          <w:color w:val="000000"/>
          <w:sz w:val="28"/>
          <w:szCs w:val="28"/>
          <w:lang w:val="en-GB"/>
        </w:rPr>
      </w:pPr>
      <w:r w:rsidRPr="00025C19">
        <w:rPr>
          <w:rFonts w:ascii="Times New Roman" w:hAnsi="Times New Roman" w:cs="Times New Roman"/>
          <w:b/>
          <w:i/>
          <w:iCs/>
          <w:color w:val="000000"/>
          <w:sz w:val="28"/>
          <w:szCs w:val="28"/>
          <w:lang w:val="en-GB"/>
        </w:rPr>
        <w:t>2018:</w:t>
      </w:r>
    </w:p>
    <w:p w14:paraId="16613858" w14:textId="77777777" w:rsidR="00E509D2" w:rsidRPr="00025C19" w:rsidRDefault="00E509D2" w:rsidP="00025C19">
      <w:pPr>
        <w:spacing w:line="360" w:lineRule="auto"/>
        <w:rPr>
          <w:rFonts w:ascii="Times New Roman" w:hAnsi="Times New Roman" w:cs="Times New Roman"/>
          <w:b/>
          <w:iCs/>
          <w:color w:val="000000"/>
          <w:sz w:val="28"/>
          <w:szCs w:val="28"/>
          <w:lang w:val="en-GB"/>
        </w:rPr>
      </w:pPr>
      <w:r w:rsidRPr="00025C19">
        <w:rPr>
          <w:rFonts w:ascii="Times New Roman" w:hAnsi="Times New Roman" w:cs="Times New Roman"/>
          <w:b/>
          <w:i/>
          <w:iCs/>
          <w:color w:val="000000"/>
          <w:sz w:val="28"/>
          <w:szCs w:val="28"/>
          <w:lang w:val="en-GB"/>
        </w:rPr>
        <w:t xml:space="preserve">Churching: The Revival of a Ritual for Mothers in the Church of England, </w:t>
      </w:r>
      <w:r w:rsidRPr="00025C19">
        <w:rPr>
          <w:rFonts w:ascii="Times New Roman" w:hAnsi="Times New Roman" w:cs="Times New Roman"/>
          <w:b/>
          <w:iCs/>
          <w:color w:val="000000"/>
          <w:sz w:val="28"/>
          <w:szCs w:val="28"/>
          <w:lang w:val="en-GB"/>
        </w:rPr>
        <w:t>Dr Dawn Llewellyn, University of Chester</w:t>
      </w:r>
    </w:p>
    <w:p w14:paraId="2ABB408B" w14:textId="1732F5D5" w:rsidR="00903D71" w:rsidRPr="00025C19" w:rsidRDefault="00903D71" w:rsidP="00025C19">
      <w:pPr>
        <w:autoSpaceDE w:val="0"/>
        <w:autoSpaceDN w:val="0"/>
        <w:adjustRightInd w:val="0"/>
        <w:spacing w:line="360" w:lineRule="auto"/>
        <w:rPr>
          <w:rFonts w:ascii="Times New Roman" w:hAnsi="Times New Roman" w:cs="Times New Roman"/>
          <w:sz w:val="28"/>
          <w:szCs w:val="28"/>
        </w:rPr>
      </w:pPr>
      <w:r w:rsidRPr="00025C19">
        <w:rPr>
          <w:rFonts w:ascii="Times New Roman" w:hAnsi="Times New Roman" w:cs="Times New Roman"/>
          <w:sz w:val="28"/>
          <w:szCs w:val="28"/>
        </w:rPr>
        <w:t xml:space="preserve">This </w:t>
      </w:r>
      <w:proofErr w:type="spellStart"/>
      <w:r w:rsidRPr="00025C19">
        <w:rPr>
          <w:rFonts w:ascii="Times New Roman" w:hAnsi="Times New Roman" w:cs="Times New Roman"/>
          <w:sz w:val="28"/>
          <w:szCs w:val="28"/>
        </w:rPr>
        <w:t>project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qualitatively</w:t>
      </w:r>
      <w:proofErr w:type="spellEnd"/>
      <w:r w:rsidRPr="00025C19">
        <w:rPr>
          <w:rFonts w:ascii="Times New Roman" w:hAnsi="Times New Roman" w:cs="Times New Roman"/>
          <w:sz w:val="28"/>
          <w:szCs w:val="28"/>
        </w:rPr>
        <w:t xml:space="preserve"> examines the </w:t>
      </w:r>
      <w:proofErr w:type="spellStart"/>
      <w:r w:rsidRPr="00025C19">
        <w:rPr>
          <w:rFonts w:ascii="Times New Roman" w:hAnsi="Times New Roman" w:cs="Times New Roman"/>
          <w:sz w:val="28"/>
          <w:szCs w:val="28"/>
        </w:rPr>
        <w:t>reasons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why</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women</w:t>
      </w:r>
      <w:proofErr w:type="spellEnd"/>
      <w:r w:rsidRPr="00025C19">
        <w:rPr>
          <w:rFonts w:ascii="Times New Roman" w:hAnsi="Times New Roman" w:cs="Times New Roman"/>
          <w:sz w:val="28"/>
          <w:szCs w:val="28"/>
        </w:rPr>
        <w:t xml:space="preserve"> in an Anglican </w:t>
      </w:r>
      <w:proofErr w:type="spellStart"/>
      <w:r w:rsidRPr="00025C19">
        <w:rPr>
          <w:rFonts w:ascii="Times New Roman" w:hAnsi="Times New Roman" w:cs="Times New Roman"/>
          <w:sz w:val="28"/>
          <w:szCs w:val="28"/>
        </w:rPr>
        <w:t>church</w:t>
      </w:r>
      <w:proofErr w:type="spellEnd"/>
      <w:r w:rsidRPr="00025C19">
        <w:rPr>
          <w:rFonts w:ascii="Times New Roman" w:hAnsi="Times New Roman" w:cs="Times New Roman"/>
          <w:sz w:val="28"/>
          <w:szCs w:val="28"/>
        </w:rPr>
        <w:t xml:space="preserve"> in the </w:t>
      </w:r>
      <w:proofErr w:type="spellStart"/>
      <w:r w:rsidRPr="00025C19">
        <w:rPr>
          <w:rFonts w:ascii="Times New Roman" w:hAnsi="Times New Roman" w:cs="Times New Roman"/>
          <w:sz w:val="28"/>
          <w:szCs w:val="28"/>
        </w:rPr>
        <w:t>North-West</w:t>
      </w:r>
      <w:proofErr w:type="spellEnd"/>
      <w:r w:rsidRPr="00025C19">
        <w:rPr>
          <w:rFonts w:ascii="Times New Roman" w:hAnsi="Times New Roman" w:cs="Times New Roman"/>
          <w:sz w:val="28"/>
          <w:szCs w:val="28"/>
        </w:rPr>
        <w:t xml:space="preserve"> of </w:t>
      </w:r>
      <w:proofErr w:type="spellStart"/>
      <w:r w:rsidRPr="00025C19">
        <w:rPr>
          <w:rFonts w:ascii="Times New Roman" w:hAnsi="Times New Roman" w:cs="Times New Roman"/>
          <w:sz w:val="28"/>
          <w:szCs w:val="28"/>
        </w:rPr>
        <w:t>England</w:t>
      </w:r>
      <w:proofErr w:type="spellEnd"/>
      <w:r w:rsidRPr="00025C19">
        <w:rPr>
          <w:rFonts w:ascii="Times New Roman" w:hAnsi="Times New Roman" w:cs="Times New Roman"/>
          <w:sz w:val="28"/>
          <w:szCs w:val="28"/>
        </w:rPr>
        <w:t xml:space="preserve"> have </w:t>
      </w:r>
      <w:proofErr w:type="spellStart"/>
      <w:r w:rsidRPr="00025C19">
        <w:rPr>
          <w:rFonts w:ascii="Times New Roman" w:hAnsi="Times New Roman" w:cs="Times New Roman"/>
          <w:sz w:val="28"/>
          <w:szCs w:val="28"/>
        </w:rPr>
        <w:t>reintroduced</w:t>
      </w:r>
      <w:proofErr w:type="spellEnd"/>
      <w:r w:rsidRPr="00025C19">
        <w:rPr>
          <w:rFonts w:ascii="Times New Roman" w:hAnsi="Times New Roman" w:cs="Times New Roman"/>
          <w:sz w:val="28"/>
          <w:szCs w:val="28"/>
        </w:rPr>
        <w:t xml:space="preserve"> ‘Thanksgiving for </w:t>
      </w:r>
      <w:proofErr w:type="spellStart"/>
      <w:r w:rsidRPr="00025C19">
        <w:rPr>
          <w:rFonts w:ascii="Times New Roman" w:hAnsi="Times New Roman" w:cs="Times New Roman"/>
          <w:sz w:val="28"/>
          <w:szCs w:val="28"/>
        </w:rPr>
        <w:t>Women</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after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Childbirth</w:t>
      </w:r>
      <w:proofErr w:type="spellEnd"/>
      <w:r w:rsidRPr="00025C19">
        <w:rPr>
          <w:rFonts w:ascii="Times New Roman" w:hAnsi="Times New Roman" w:cs="Times New Roman"/>
          <w:sz w:val="28"/>
          <w:szCs w:val="28"/>
        </w:rPr>
        <w:t>’, or ‘</w:t>
      </w:r>
      <w:proofErr w:type="spellStart"/>
      <w:r w:rsidRPr="00025C19">
        <w:rPr>
          <w:rFonts w:ascii="Times New Roman" w:hAnsi="Times New Roman" w:cs="Times New Roman"/>
          <w:sz w:val="28"/>
          <w:szCs w:val="28"/>
        </w:rPr>
        <w:t>churching</w:t>
      </w:r>
      <w:proofErr w:type="spellEnd"/>
      <w:r w:rsidRPr="00025C19">
        <w:rPr>
          <w:rFonts w:ascii="Times New Roman" w:hAnsi="Times New Roman" w:cs="Times New Roman"/>
          <w:sz w:val="28"/>
          <w:szCs w:val="28"/>
        </w:rPr>
        <w:t xml:space="preserve">’, to </w:t>
      </w:r>
      <w:proofErr w:type="spellStart"/>
      <w:r w:rsidRPr="00025C19">
        <w:rPr>
          <w:rFonts w:ascii="Times New Roman" w:hAnsi="Times New Roman" w:cs="Times New Roman"/>
          <w:sz w:val="28"/>
          <w:szCs w:val="28"/>
        </w:rPr>
        <w:t>their</w:t>
      </w:r>
      <w:proofErr w:type="spellEnd"/>
      <w:r w:rsidRPr="00025C19">
        <w:rPr>
          <w:rFonts w:ascii="Times New Roman" w:hAnsi="Times New Roman" w:cs="Times New Roman"/>
          <w:sz w:val="28"/>
          <w:szCs w:val="28"/>
        </w:rPr>
        <w:t xml:space="preserve"> Parish. The </w:t>
      </w:r>
      <w:proofErr w:type="spellStart"/>
      <w:r w:rsidRPr="00025C19">
        <w:rPr>
          <w:rFonts w:ascii="Times New Roman" w:hAnsi="Times New Roman" w:cs="Times New Roman"/>
          <w:sz w:val="28"/>
          <w:szCs w:val="28"/>
        </w:rPr>
        <w:t>ritual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rooted</w:t>
      </w:r>
      <w:proofErr w:type="spellEnd"/>
      <w:r w:rsidRPr="00025C19">
        <w:rPr>
          <w:rFonts w:ascii="Times New Roman" w:hAnsi="Times New Roman" w:cs="Times New Roman"/>
          <w:sz w:val="28"/>
          <w:szCs w:val="28"/>
        </w:rPr>
        <w:t xml:space="preserve"> in </w:t>
      </w:r>
      <w:proofErr w:type="spellStart"/>
      <w:r w:rsidRPr="00025C19">
        <w:rPr>
          <w:rFonts w:ascii="Times New Roman" w:hAnsi="Times New Roman" w:cs="Times New Roman"/>
          <w:sz w:val="28"/>
          <w:szCs w:val="28"/>
        </w:rPr>
        <w:t>Jewish</w:t>
      </w:r>
      <w:proofErr w:type="spellEnd"/>
      <w:r w:rsidRPr="00025C19">
        <w:rPr>
          <w:rFonts w:ascii="Times New Roman" w:hAnsi="Times New Roman" w:cs="Times New Roman"/>
          <w:sz w:val="28"/>
          <w:szCs w:val="28"/>
        </w:rPr>
        <w:t xml:space="preserve"> and Christian rites of purification </w:t>
      </w:r>
      <w:proofErr w:type="spellStart"/>
      <w:r w:rsidRPr="00025C19">
        <w:rPr>
          <w:rFonts w:ascii="Times New Roman" w:hAnsi="Times New Roman" w:cs="Times New Roman"/>
          <w:sz w:val="28"/>
          <w:szCs w:val="28"/>
        </w:rPr>
        <w:t>after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birth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was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usually</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held</w:t>
      </w:r>
      <w:proofErr w:type="spellEnd"/>
      <w:r w:rsidRPr="00025C19">
        <w:rPr>
          <w:rFonts w:ascii="Times New Roman" w:hAnsi="Times New Roman" w:cs="Times New Roman"/>
          <w:sz w:val="28"/>
          <w:szCs w:val="28"/>
        </w:rPr>
        <w:t xml:space="preserve"> 40 </w:t>
      </w:r>
      <w:proofErr w:type="spellStart"/>
      <w:r w:rsidRPr="00025C19">
        <w:rPr>
          <w:rFonts w:ascii="Times New Roman" w:hAnsi="Times New Roman" w:cs="Times New Roman"/>
          <w:sz w:val="28"/>
          <w:szCs w:val="28"/>
        </w:rPr>
        <w:t>days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after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childbirth</w:t>
      </w:r>
      <w:proofErr w:type="spellEnd"/>
      <w:r w:rsidRPr="00025C19">
        <w:rPr>
          <w:rFonts w:ascii="Times New Roman" w:hAnsi="Times New Roman" w:cs="Times New Roman"/>
          <w:sz w:val="28"/>
          <w:szCs w:val="28"/>
        </w:rPr>
        <w:t xml:space="preserve"> to mark a </w:t>
      </w:r>
      <w:proofErr w:type="spellStart"/>
      <w:r w:rsidRPr="00025C19">
        <w:rPr>
          <w:rFonts w:ascii="Times New Roman" w:hAnsi="Times New Roman" w:cs="Times New Roman"/>
          <w:sz w:val="28"/>
          <w:szCs w:val="28"/>
        </w:rPr>
        <w:t>mother’s</w:t>
      </w:r>
      <w:proofErr w:type="spellEnd"/>
      <w:r w:rsidRPr="00025C19">
        <w:rPr>
          <w:rFonts w:ascii="Times New Roman" w:hAnsi="Times New Roman" w:cs="Times New Roman"/>
          <w:sz w:val="28"/>
          <w:szCs w:val="28"/>
        </w:rPr>
        <w:t xml:space="preserve"> return to the </w:t>
      </w:r>
      <w:proofErr w:type="spellStart"/>
      <w:r w:rsidRPr="00025C19">
        <w:rPr>
          <w:rFonts w:ascii="Times New Roman" w:hAnsi="Times New Roman" w:cs="Times New Roman"/>
          <w:sz w:val="28"/>
          <w:szCs w:val="28"/>
        </w:rPr>
        <w:t>community</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after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surviving</w:t>
      </w:r>
      <w:proofErr w:type="spellEnd"/>
      <w:r w:rsidRPr="00025C19">
        <w:rPr>
          <w:rFonts w:ascii="Times New Roman" w:hAnsi="Times New Roman" w:cs="Times New Roman"/>
          <w:sz w:val="28"/>
          <w:szCs w:val="28"/>
        </w:rPr>
        <w:t xml:space="preserve"> the dangers of </w:t>
      </w:r>
      <w:proofErr w:type="spellStart"/>
      <w:r w:rsidRPr="00025C19">
        <w:rPr>
          <w:rFonts w:ascii="Times New Roman" w:hAnsi="Times New Roman" w:cs="Times New Roman"/>
          <w:sz w:val="28"/>
          <w:szCs w:val="28"/>
        </w:rPr>
        <w:t>pregnancy</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delivery</w:t>
      </w:r>
      <w:proofErr w:type="spellEnd"/>
      <w:r w:rsidRPr="00025C19">
        <w:rPr>
          <w:rFonts w:ascii="Times New Roman" w:hAnsi="Times New Roman" w:cs="Times New Roman"/>
          <w:sz w:val="28"/>
          <w:szCs w:val="28"/>
        </w:rPr>
        <w:t xml:space="preserve"> (Cressy, 1993). </w:t>
      </w:r>
      <w:proofErr w:type="spellStart"/>
      <w:r w:rsidRPr="00025C19">
        <w:rPr>
          <w:rFonts w:ascii="Times New Roman" w:hAnsi="Times New Roman" w:cs="Times New Roman"/>
          <w:sz w:val="28"/>
          <w:szCs w:val="28"/>
        </w:rPr>
        <w:t>Formalised</w:t>
      </w:r>
      <w:proofErr w:type="spellEnd"/>
      <w:r w:rsidRPr="00025C19">
        <w:rPr>
          <w:rFonts w:ascii="Times New Roman" w:hAnsi="Times New Roman" w:cs="Times New Roman"/>
          <w:sz w:val="28"/>
          <w:szCs w:val="28"/>
        </w:rPr>
        <w:t xml:space="preserve"> in English </w:t>
      </w:r>
      <w:proofErr w:type="spellStart"/>
      <w:r w:rsidRPr="00025C19">
        <w:rPr>
          <w:rFonts w:ascii="Times New Roman" w:hAnsi="Times New Roman" w:cs="Times New Roman"/>
          <w:sz w:val="28"/>
          <w:szCs w:val="28"/>
        </w:rPr>
        <w:t>liturgy</w:t>
      </w:r>
      <w:proofErr w:type="spellEnd"/>
      <w:r w:rsidRPr="00025C19">
        <w:rPr>
          <w:rFonts w:ascii="Times New Roman" w:hAnsi="Times New Roman" w:cs="Times New Roman"/>
          <w:sz w:val="28"/>
          <w:szCs w:val="28"/>
        </w:rPr>
        <w:t xml:space="preserve"> in the </w:t>
      </w:r>
      <w:proofErr w:type="spellStart"/>
      <w:r w:rsidRPr="00025C19">
        <w:rPr>
          <w:rFonts w:ascii="Times New Roman" w:hAnsi="Times New Roman" w:cs="Times New Roman"/>
          <w:sz w:val="28"/>
          <w:szCs w:val="28"/>
        </w:rPr>
        <w:t>twelfth</w:t>
      </w:r>
      <w:proofErr w:type="spellEnd"/>
      <w:r w:rsidRPr="00025C19">
        <w:rPr>
          <w:rFonts w:ascii="Times New Roman" w:hAnsi="Times New Roman" w:cs="Times New Roman"/>
          <w:sz w:val="28"/>
          <w:szCs w:val="28"/>
        </w:rPr>
        <w:t xml:space="preserve"> century, </w:t>
      </w:r>
      <w:proofErr w:type="spellStart"/>
      <w:r w:rsidRPr="00025C19">
        <w:rPr>
          <w:rFonts w:ascii="Times New Roman" w:hAnsi="Times New Roman" w:cs="Times New Roman"/>
          <w:sz w:val="28"/>
          <w:szCs w:val="28"/>
        </w:rPr>
        <w:t>its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emphasis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shifted</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away</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from</w:t>
      </w:r>
      <w:proofErr w:type="spellEnd"/>
      <w:r w:rsidRPr="00025C19">
        <w:rPr>
          <w:rFonts w:ascii="Times New Roman" w:hAnsi="Times New Roman" w:cs="Times New Roman"/>
          <w:sz w:val="28"/>
          <w:szCs w:val="28"/>
        </w:rPr>
        <w:t xml:space="preserve"> purification </w:t>
      </w:r>
      <w:proofErr w:type="spellStart"/>
      <w:r w:rsidRPr="00025C19">
        <w:rPr>
          <w:rFonts w:ascii="Times New Roman" w:hAnsi="Times New Roman" w:cs="Times New Roman"/>
          <w:sz w:val="28"/>
          <w:szCs w:val="28"/>
        </w:rPr>
        <w:t>towards</w:t>
      </w:r>
      <w:proofErr w:type="spellEnd"/>
      <w:r w:rsidRPr="00025C19">
        <w:rPr>
          <w:rFonts w:ascii="Times New Roman" w:hAnsi="Times New Roman" w:cs="Times New Roman"/>
          <w:sz w:val="28"/>
          <w:szCs w:val="28"/>
        </w:rPr>
        <w:t xml:space="preserve"> blessing and </w:t>
      </w:r>
      <w:proofErr w:type="spellStart"/>
      <w:r w:rsidRPr="00025C19">
        <w:rPr>
          <w:rFonts w:ascii="Times New Roman" w:hAnsi="Times New Roman" w:cs="Times New Roman"/>
          <w:sz w:val="28"/>
          <w:szCs w:val="28"/>
        </w:rPr>
        <w:t>thanksgiving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Although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features</w:t>
      </w:r>
      <w:proofErr w:type="spellEnd"/>
      <w:r w:rsidRPr="00025C19">
        <w:rPr>
          <w:rFonts w:ascii="Times New Roman" w:hAnsi="Times New Roman" w:cs="Times New Roman"/>
          <w:sz w:val="28"/>
          <w:szCs w:val="28"/>
        </w:rPr>
        <w:t xml:space="preserve"> in the Book of Common </w:t>
      </w:r>
      <w:proofErr w:type="spellStart"/>
      <w:r w:rsidRPr="00025C19">
        <w:rPr>
          <w:rFonts w:ascii="Times New Roman" w:hAnsi="Times New Roman" w:cs="Times New Roman"/>
          <w:sz w:val="28"/>
          <w:szCs w:val="28"/>
        </w:rPr>
        <w:t>Prayer</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it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was</w:t>
      </w:r>
      <w:proofErr w:type="spellEnd"/>
      <w:r w:rsidRPr="00025C19">
        <w:rPr>
          <w:rFonts w:ascii="Times New Roman" w:hAnsi="Times New Roman" w:cs="Times New Roman"/>
          <w:sz w:val="28"/>
          <w:szCs w:val="28"/>
        </w:rPr>
        <w:t xml:space="preserve"> once </w:t>
      </w:r>
      <w:proofErr w:type="spellStart"/>
      <w:r w:rsidRPr="00025C19">
        <w:rPr>
          <w:rFonts w:ascii="Times New Roman" w:hAnsi="Times New Roman" w:cs="Times New Roman"/>
          <w:sz w:val="28"/>
          <w:szCs w:val="28"/>
        </w:rPr>
        <w:t>widespread</w:t>
      </w:r>
      <w:proofErr w:type="spellEnd"/>
      <w:r w:rsidRPr="00025C19">
        <w:rPr>
          <w:rFonts w:ascii="Times New Roman" w:hAnsi="Times New Roman" w:cs="Times New Roman"/>
          <w:sz w:val="28"/>
          <w:szCs w:val="28"/>
        </w:rPr>
        <w:t xml:space="preserve"> and an active part of </w:t>
      </w:r>
      <w:proofErr w:type="spellStart"/>
      <w:r w:rsidRPr="00025C19">
        <w:rPr>
          <w:rFonts w:ascii="Times New Roman" w:hAnsi="Times New Roman" w:cs="Times New Roman"/>
          <w:sz w:val="28"/>
          <w:szCs w:val="28"/>
        </w:rPr>
        <w:t>church</w:t>
      </w:r>
      <w:proofErr w:type="spellEnd"/>
      <w:r w:rsidRPr="00025C19">
        <w:rPr>
          <w:rFonts w:ascii="Times New Roman" w:hAnsi="Times New Roman" w:cs="Times New Roman"/>
          <w:sz w:val="28"/>
          <w:szCs w:val="28"/>
        </w:rPr>
        <w:t xml:space="preserve"> life in the </w:t>
      </w:r>
      <w:proofErr w:type="spellStart"/>
      <w:r w:rsidRPr="00025C19">
        <w:rPr>
          <w:rFonts w:ascii="Times New Roman" w:hAnsi="Times New Roman" w:cs="Times New Roman"/>
          <w:sz w:val="28"/>
          <w:szCs w:val="28"/>
        </w:rPr>
        <w:t>twentieth</w:t>
      </w:r>
      <w:proofErr w:type="spellEnd"/>
      <w:r w:rsidRPr="00025C19">
        <w:rPr>
          <w:rFonts w:ascii="Times New Roman" w:hAnsi="Times New Roman" w:cs="Times New Roman"/>
          <w:sz w:val="28"/>
          <w:szCs w:val="28"/>
        </w:rPr>
        <w:t xml:space="preserve"> century, </w:t>
      </w:r>
      <w:proofErr w:type="spellStart"/>
      <w:r w:rsidRPr="00025C19">
        <w:rPr>
          <w:rFonts w:ascii="Times New Roman" w:hAnsi="Times New Roman" w:cs="Times New Roman"/>
          <w:sz w:val="28"/>
          <w:szCs w:val="28"/>
        </w:rPr>
        <w:t>it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thought</w:t>
      </w:r>
      <w:proofErr w:type="spellEnd"/>
      <w:r w:rsidRPr="00025C19">
        <w:rPr>
          <w:rFonts w:ascii="Times New Roman" w:hAnsi="Times New Roman" w:cs="Times New Roman"/>
          <w:sz w:val="28"/>
          <w:szCs w:val="28"/>
        </w:rPr>
        <w:t xml:space="preserve"> to have been </w:t>
      </w:r>
      <w:proofErr w:type="spellStart"/>
      <w:proofErr w:type="gramStart"/>
      <w:r w:rsidRPr="00025C19">
        <w:rPr>
          <w:rFonts w:ascii="Times New Roman" w:hAnsi="Times New Roman" w:cs="Times New Roman"/>
          <w:sz w:val="28"/>
          <w:szCs w:val="28"/>
        </w:rPr>
        <w:t>abandoned</w:t>
      </w:r>
      <w:proofErr w:type="spellEnd"/>
      <w:r w:rsidRPr="00025C19">
        <w:rPr>
          <w:rFonts w:ascii="Times New Roman" w:hAnsi="Times New Roman" w:cs="Times New Roman"/>
          <w:sz w:val="28"/>
          <w:szCs w:val="28"/>
        </w:rPr>
        <w:t>;</w:t>
      </w:r>
      <w:proofErr w:type="gram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considered</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superstitious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misogynistic</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outdated</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Houlbrooke</w:t>
      </w:r>
      <w:proofErr w:type="spellEnd"/>
      <w:r w:rsidRPr="00025C19">
        <w:rPr>
          <w:rFonts w:ascii="Times New Roman" w:hAnsi="Times New Roman" w:cs="Times New Roman"/>
          <w:sz w:val="28"/>
          <w:szCs w:val="28"/>
        </w:rPr>
        <w:t xml:space="preserve"> 2011). </w:t>
      </w:r>
    </w:p>
    <w:p w14:paraId="6CA7CD4A" w14:textId="77777777" w:rsidR="00903D71" w:rsidRPr="00025C19" w:rsidRDefault="00903D71" w:rsidP="00025C19">
      <w:pPr>
        <w:autoSpaceDE w:val="0"/>
        <w:autoSpaceDN w:val="0"/>
        <w:adjustRightInd w:val="0"/>
        <w:spacing w:line="360" w:lineRule="auto"/>
        <w:rPr>
          <w:rFonts w:ascii="Times New Roman" w:hAnsi="Times New Roman" w:cs="Times New Roman"/>
          <w:sz w:val="28"/>
          <w:szCs w:val="28"/>
        </w:rPr>
      </w:pPr>
      <w:r w:rsidRPr="00025C19">
        <w:rPr>
          <w:rFonts w:ascii="Times New Roman" w:hAnsi="Times New Roman" w:cs="Times New Roman"/>
          <w:sz w:val="28"/>
          <w:szCs w:val="28"/>
        </w:rPr>
        <w:tab/>
      </w:r>
    </w:p>
    <w:p w14:paraId="7C7B83F2" w14:textId="12776F9D" w:rsidR="00903D71" w:rsidRPr="00025C19" w:rsidRDefault="00903D71" w:rsidP="00025C19">
      <w:pPr>
        <w:autoSpaceDE w:val="0"/>
        <w:autoSpaceDN w:val="0"/>
        <w:adjustRightInd w:val="0"/>
        <w:spacing w:line="360" w:lineRule="auto"/>
        <w:rPr>
          <w:rFonts w:ascii="Times New Roman" w:hAnsi="Times New Roman" w:cs="Times New Roman"/>
          <w:sz w:val="28"/>
          <w:szCs w:val="28"/>
        </w:rPr>
      </w:pPr>
      <w:proofErr w:type="spellStart"/>
      <w:r w:rsidRPr="00025C19">
        <w:rPr>
          <w:rFonts w:ascii="Times New Roman" w:hAnsi="Times New Roman" w:cs="Times New Roman"/>
          <w:sz w:val="28"/>
          <w:szCs w:val="28"/>
        </w:rPr>
        <w:t>However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despite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its</w:t>
      </w:r>
      <w:proofErr w:type="spellEnd"/>
      <w:r w:rsidRPr="00025C19">
        <w:rPr>
          <w:rFonts w:ascii="Times New Roman" w:hAnsi="Times New Roman" w:cs="Times New Roman"/>
          <w:sz w:val="28"/>
          <w:szCs w:val="28"/>
        </w:rPr>
        <w:t xml:space="preserve"> apparent </w:t>
      </w:r>
      <w:proofErr w:type="spellStart"/>
      <w:r w:rsidRPr="00025C19">
        <w:rPr>
          <w:rFonts w:ascii="Times New Roman" w:hAnsi="Times New Roman" w:cs="Times New Roman"/>
          <w:sz w:val="28"/>
          <w:szCs w:val="28"/>
        </w:rPr>
        <w:t>disappearance</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current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unpopularity</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it</w:t>
      </w:r>
      <w:proofErr w:type="spellEnd"/>
      <w:r w:rsidRPr="00025C19">
        <w:rPr>
          <w:rFonts w:ascii="Times New Roman" w:hAnsi="Times New Roman" w:cs="Times New Roman"/>
          <w:sz w:val="28"/>
          <w:szCs w:val="28"/>
        </w:rPr>
        <w:t xml:space="preserve"> has </w:t>
      </w:r>
      <w:proofErr w:type="spellStart"/>
      <w:r w:rsidRPr="00025C19">
        <w:rPr>
          <w:rFonts w:ascii="Times New Roman" w:hAnsi="Times New Roman" w:cs="Times New Roman"/>
          <w:sz w:val="28"/>
          <w:szCs w:val="28"/>
        </w:rPr>
        <w:t>recently</w:t>
      </w:r>
      <w:proofErr w:type="spellEnd"/>
      <w:r w:rsidRPr="00025C19">
        <w:rPr>
          <w:rFonts w:ascii="Times New Roman" w:hAnsi="Times New Roman" w:cs="Times New Roman"/>
          <w:sz w:val="28"/>
          <w:szCs w:val="28"/>
        </w:rPr>
        <w:t xml:space="preserve"> been </w:t>
      </w:r>
      <w:proofErr w:type="spellStart"/>
      <w:r w:rsidRPr="00025C19">
        <w:rPr>
          <w:rFonts w:ascii="Times New Roman" w:hAnsi="Times New Roman" w:cs="Times New Roman"/>
          <w:sz w:val="28"/>
          <w:szCs w:val="28"/>
        </w:rPr>
        <w:t>reintroduced</w:t>
      </w:r>
      <w:proofErr w:type="spellEnd"/>
      <w:r w:rsidRPr="00025C19">
        <w:rPr>
          <w:rFonts w:ascii="Times New Roman" w:hAnsi="Times New Roman" w:cs="Times New Roman"/>
          <w:sz w:val="28"/>
          <w:szCs w:val="28"/>
        </w:rPr>
        <w:t xml:space="preserve"> by a group of </w:t>
      </w:r>
      <w:proofErr w:type="spellStart"/>
      <w:r w:rsidRPr="00025C19">
        <w:rPr>
          <w:rFonts w:ascii="Times New Roman" w:hAnsi="Times New Roman" w:cs="Times New Roman"/>
          <w:sz w:val="28"/>
          <w:szCs w:val="28"/>
        </w:rPr>
        <w:t>women</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belonging</w:t>
      </w:r>
      <w:proofErr w:type="spellEnd"/>
      <w:r w:rsidRPr="00025C19">
        <w:rPr>
          <w:rFonts w:ascii="Times New Roman" w:hAnsi="Times New Roman" w:cs="Times New Roman"/>
          <w:sz w:val="28"/>
          <w:szCs w:val="28"/>
        </w:rPr>
        <w:t xml:space="preserve"> to </w:t>
      </w:r>
      <w:proofErr w:type="gramStart"/>
      <w:r w:rsidRPr="00025C19">
        <w:rPr>
          <w:rFonts w:ascii="Times New Roman" w:hAnsi="Times New Roman" w:cs="Times New Roman"/>
          <w:sz w:val="28"/>
          <w:szCs w:val="28"/>
        </w:rPr>
        <w:t>a</w:t>
      </w:r>
      <w:proofErr w:type="gramEnd"/>
      <w:r w:rsidRPr="00025C19">
        <w:rPr>
          <w:rFonts w:ascii="Times New Roman" w:hAnsi="Times New Roman" w:cs="Times New Roman"/>
          <w:sz w:val="28"/>
          <w:szCs w:val="28"/>
        </w:rPr>
        <w:t xml:space="preserve"> Church of </w:t>
      </w:r>
      <w:proofErr w:type="spellStart"/>
      <w:r w:rsidRPr="00025C19">
        <w:rPr>
          <w:rFonts w:ascii="Times New Roman" w:hAnsi="Times New Roman" w:cs="Times New Roman"/>
          <w:sz w:val="28"/>
          <w:szCs w:val="28"/>
        </w:rPr>
        <w:t>England</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parish</w:t>
      </w:r>
      <w:proofErr w:type="spellEnd"/>
      <w:r w:rsidRPr="00025C19">
        <w:rPr>
          <w:rFonts w:ascii="Times New Roman" w:hAnsi="Times New Roman" w:cs="Times New Roman"/>
          <w:sz w:val="28"/>
          <w:szCs w:val="28"/>
        </w:rPr>
        <w:t xml:space="preserve">, ‘St James’, in North West. In 2010, Beth, </w:t>
      </w:r>
      <w:proofErr w:type="gramStart"/>
      <w:r w:rsidRPr="00025C19">
        <w:rPr>
          <w:rFonts w:ascii="Times New Roman" w:hAnsi="Times New Roman" w:cs="Times New Roman"/>
          <w:sz w:val="28"/>
          <w:szCs w:val="28"/>
        </w:rPr>
        <w:t>a</w:t>
      </w:r>
      <w:proofErr w:type="gramEnd"/>
      <w:r w:rsidRPr="00025C19">
        <w:rPr>
          <w:rFonts w:ascii="Times New Roman" w:hAnsi="Times New Roman" w:cs="Times New Roman"/>
          <w:sz w:val="28"/>
          <w:szCs w:val="28"/>
        </w:rPr>
        <w:t xml:space="preserve"> Reader in the </w:t>
      </w:r>
      <w:proofErr w:type="spellStart"/>
      <w:r w:rsidRPr="00025C19">
        <w:rPr>
          <w:rFonts w:ascii="Times New Roman" w:hAnsi="Times New Roman" w:cs="Times New Roman"/>
          <w:sz w:val="28"/>
          <w:szCs w:val="28"/>
        </w:rPr>
        <w:t>church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along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with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other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volunteers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organised</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oversaw</w:t>
      </w:r>
      <w:proofErr w:type="spellEnd"/>
      <w:r w:rsidRPr="00025C19">
        <w:rPr>
          <w:rFonts w:ascii="Times New Roman" w:hAnsi="Times New Roman" w:cs="Times New Roman"/>
          <w:sz w:val="28"/>
          <w:szCs w:val="28"/>
        </w:rPr>
        <w:t xml:space="preserve"> a </w:t>
      </w:r>
      <w:proofErr w:type="spellStart"/>
      <w:r w:rsidRPr="00025C19">
        <w:rPr>
          <w:rFonts w:ascii="Times New Roman" w:hAnsi="Times New Roman" w:cs="Times New Roman"/>
          <w:sz w:val="28"/>
          <w:szCs w:val="28"/>
        </w:rPr>
        <w:t>churching</w:t>
      </w:r>
      <w:proofErr w:type="spellEnd"/>
      <w:r w:rsidRPr="00025C19">
        <w:rPr>
          <w:rFonts w:ascii="Times New Roman" w:hAnsi="Times New Roman" w:cs="Times New Roman"/>
          <w:sz w:val="28"/>
          <w:szCs w:val="28"/>
        </w:rPr>
        <w:t xml:space="preserve"> service. </w:t>
      </w:r>
      <w:proofErr w:type="spellStart"/>
      <w:r w:rsidRPr="00025C19">
        <w:rPr>
          <w:rFonts w:ascii="Times New Roman" w:hAnsi="Times New Roman" w:cs="Times New Roman"/>
          <w:sz w:val="28"/>
          <w:szCs w:val="28"/>
        </w:rPr>
        <w:t>Without</w:t>
      </w:r>
      <w:proofErr w:type="spellEnd"/>
      <w:r w:rsidRPr="00025C19">
        <w:rPr>
          <w:rFonts w:ascii="Times New Roman" w:hAnsi="Times New Roman" w:cs="Times New Roman"/>
          <w:sz w:val="28"/>
          <w:szCs w:val="28"/>
        </w:rPr>
        <w:t xml:space="preserve"> a </w:t>
      </w:r>
      <w:proofErr w:type="spellStart"/>
      <w:r w:rsidRPr="00025C19">
        <w:rPr>
          <w:rFonts w:ascii="Times New Roman" w:hAnsi="Times New Roman" w:cs="Times New Roman"/>
          <w:sz w:val="28"/>
          <w:szCs w:val="28"/>
        </w:rPr>
        <w:t>priest</w:t>
      </w:r>
      <w:proofErr w:type="spellEnd"/>
      <w:r w:rsidRPr="00025C19">
        <w:rPr>
          <w:rFonts w:ascii="Times New Roman" w:hAnsi="Times New Roman" w:cs="Times New Roman"/>
          <w:sz w:val="28"/>
          <w:szCs w:val="28"/>
        </w:rPr>
        <w:t xml:space="preserve"> but </w:t>
      </w:r>
      <w:proofErr w:type="spellStart"/>
      <w:r w:rsidRPr="00025C19">
        <w:rPr>
          <w:rFonts w:ascii="Times New Roman" w:hAnsi="Times New Roman" w:cs="Times New Roman"/>
          <w:sz w:val="28"/>
          <w:szCs w:val="28"/>
        </w:rPr>
        <w:t>using</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formal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church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space</w:t>
      </w:r>
      <w:proofErr w:type="spellEnd"/>
      <w:r w:rsidRPr="00025C19">
        <w:rPr>
          <w:rFonts w:ascii="Times New Roman" w:hAnsi="Times New Roman" w:cs="Times New Roman"/>
          <w:sz w:val="28"/>
          <w:szCs w:val="28"/>
        </w:rPr>
        <w:t xml:space="preserve">, Beth organises and leads four services a </w:t>
      </w:r>
      <w:proofErr w:type="spellStart"/>
      <w:r w:rsidRPr="00025C19">
        <w:rPr>
          <w:rFonts w:ascii="Times New Roman" w:hAnsi="Times New Roman" w:cs="Times New Roman"/>
          <w:sz w:val="28"/>
          <w:szCs w:val="28"/>
        </w:rPr>
        <w:t>year</w:t>
      </w:r>
      <w:proofErr w:type="spellEnd"/>
      <w:r w:rsidRPr="00025C19">
        <w:rPr>
          <w:rFonts w:ascii="Times New Roman" w:hAnsi="Times New Roman" w:cs="Times New Roman"/>
          <w:sz w:val="28"/>
          <w:szCs w:val="28"/>
        </w:rPr>
        <w:t xml:space="preserve"> for </w:t>
      </w:r>
      <w:proofErr w:type="spellStart"/>
      <w:r w:rsidRPr="00025C19">
        <w:rPr>
          <w:rFonts w:ascii="Times New Roman" w:hAnsi="Times New Roman" w:cs="Times New Roman"/>
          <w:sz w:val="28"/>
          <w:szCs w:val="28"/>
        </w:rPr>
        <w:t>church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members</w:t>
      </w:r>
      <w:proofErr w:type="spellEnd"/>
      <w:r w:rsidRPr="00025C19">
        <w:rPr>
          <w:rFonts w:ascii="Times New Roman" w:hAnsi="Times New Roman" w:cs="Times New Roman"/>
          <w:sz w:val="28"/>
          <w:szCs w:val="28"/>
        </w:rPr>
        <w:t xml:space="preserve"> and non-</w:t>
      </w:r>
      <w:proofErr w:type="spellStart"/>
      <w:r w:rsidRPr="00025C19">
        <w:rPr>
          <w:rFonts w:ascii="Times New Roman" w:hAnsi="Times New Roman" w:cs="Times New Roman"/>
          <w:sz w:val="28"/>
          <w:szCs w:val="28"/>
        </w:rPr>
        <w:t>members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writing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liturgy</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leading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prayers</w:t>
      </w:r>
      <w:proofErr w:type="spellEnd"/>
      <w:r w:rsidRPr="00025C19">
        <w:rPr>
          <w:rFonts w:ascii="Times New Roman" w:hAnsi="Times New Roman" w:cs="Times New Roman"/>
          <w:sz w:val="28"/>
          <w:szCs w:val="28"/>
        </w:rPr>
        <w:t xml:space="preserve"> for </w:t>
      </w:r>
      <w:proofErr w:type="spellStart"/>
      <w:r w:rsidRPr="00025C19">
        <w:rPr>
          <w:rFonts w:ascii="Times New Roman" w:hAnsi="Times New Roman" w:cs="Times New Roman"/>
          <w:sz w:val="28"/>
          <w:szCs w:val="28"/>
        </w:rPr>
        <w:t>women</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who</w:t>
      </w:r>
      <w:proofErr w:type="spellEnd"/>
      <w:r w:rsidRPr="00025C19">
        <w:rPr>
          <w:rFonts w:ascii="Times New Roman" w:hAnsi="Times New Roman" w:cs="Times New Roman"/>
          <w:sz w:val="28"/>
          <w:szCs w:val="28"/>
        </w:rPr>
        <w:t xml:space="preserve"> have </w:t>
      </w:r>
      <w:proofErr w:type="spellStart"/>
      <w:r w:rsidRPr="00025C19">
        <w:rPr>
          <w:rFonts w:ascii="Times New Roman" w:hAnsi="Times New Roman" w:cs="Times New Roman"/>
          <w:sz w:val="28"/>
          <w:szCs w:val="28"/>
        </w:rPr>
        <w:t>requested</w:t>
      </w:r>
      <w:proofErr w:type="spellEnd"/>
      <w:r w:rsidRPr="00025C19">
        <w:rPr>
          <w:rFonts w:ascii="Times New Roman" w:hAnsi="Times New Roman" w:cs="Times New Roman"/>
          <w:sz w:val="28"/>
          <w:szCs w:val="28"/>
        </w:rPr>
        <w:t xml:space="preserve"> the service</w:t>
      </w:r>
      <w:r w:rsidR="008E5D67" w:rsidRPr="00025C19">
        <w:rPr>
          <w:rFonts w:ascii="Times New Roman" w:hAnsi="Times New Roman" w:cs="Times New Roman"/>
          <w:sz w:val="28"/>
          <w:szCs w:val="28"/>
        </w:rPr>
        <w:t xml:space="preserve">, </w:t>
      </w:r>
      <w:r w:rsidRPr="00025C19">
        <w:rPr>
          <w:rFonts w:ascii="Times New Roman" w:hAnsi="Times New Roman" w:cs="Times New Roman"/>
          <w:sz w:val="28"/>
          <w:szCs w:val="28"/>
        </w:rPr>
        <w:t xml:space="preserve">to </w:t>
      </w:r>
      <w:proofErr w:type="spellStart"/>
      <w:r w:rsidRPr="00025C19">
        <w:rPr>
          <w:rFonts w:ascii="Times New Roman" w:hAnsi="Times New Roman" w:cs="Times New Roman"/>
          <w:sz w:val="28"/>
          <w:szCs w:val="28"/>
        </w:rPr>
        <w:t>acknowledge</w:t>
      </w:r>
      <w:proofErr w:type="spellEnd"/>
      <w:r w:rsidRPr="00025C19">
        <w:rPr>
          <w:rFonts w:ascii="Times New Roman" w:hAnsi="Times New Roman" w:cs="Times New Roman"/>
          <w:sz w:val="28"/>
          <w:szCs w:val="28"/>
        </w:rPr>
        <w:t xml:space="preserve"> the times </w:t>
      </w:r>
      <w:proofErr w:type="spellStart"/>
      <w:r w:rsidRPr="00025C19">
        <w:rPr>
          <w:rFonts w:ascii="Times New Roman" w:hAnsi="Times New Roman" w:cs="Times New Roman"/>
          <w:sz w:val="28"/>
          <w:szCs w:val="28"/>
        </w:rPr>
        <w:t>they</w:t>
      </w:r>
      <w:proofErr w:type="spellEnd"/>
      <w:r w:rsidRPr="00025C19">
        <w:rPr>
          <w:rFonts w:ascii="Times New Roman" w:hAnsi="Times New Roman" w:cs="Times New Roman"/>
          <w:sz w:val="28"/>
          <w:szCs w:val="28"/>
        </w:rPr>
        <w:t xml:space="preserve"> have </w:t>
      </w:r>
      <w:proofErr w:type="spellStart"/>
      <w:r w:rsidRPr="00025C19">
        <w:rPr>
          <w:rFonts w:ascii="Times New Roman" w:hAnsi="Times New Roman" w:cs="Times New Roman"/>
          <w:sz w:val="28"/>
          <w:szCs w:val="28"/>
        </w:rPr>
        <w:t>given</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birth</w:t>
      </w:r>
      <w:proofErr w:type="spellEnd"/>
      <w:r w:rsidRPr="00025C19">
        <w:rPr>
          <w:rFonts w:ascii="Times New Roman" w:hAnsi="Times New Roman" w:cs="Times New Roman"/>
          <w:sz w:val="28"/>
          <w:szCs w:val="28"/>
        </w:rPr>
        <w:t xml:space="preserve">. Family and </w:t>
      </w:r>
      <w:proofErr w:type="spellStart"/>
      <w:r w:rsidRPr="00025C19">
        <w:rPr>
          <w:rFonts w:ascii="Times New Roman" w:hAnsi="Times New Roman" w:cs="Times New Roman"/>
          <w:sz w:val="28"/>
          <w:szCs w:val="28"/>
        </w:rPr>
        <w:t>friends</w:t>
      </w:r>
      <w:proofErr w:type="spellEnd"/>
      <w:r w:rsidRPr="00025C19">
        <w:rPr>
          <w:rFonts w:ascii="Times New Roman" w:hAnsi="Times New Roman" w:cs="Times New Roman"/>
          <w:sz w:val="28"/>
          <w:szCs w:val="28"/>
        </w:rPr>
        <w:t xml:space="preserve"> are </w:t>
      </w:r>
      <w:proofErr w:type="spellStart"/>
      <w:r w:rsidRPr="00025C19">
        <w:rPr>
          <w:rFonts w:ascii="Times New Roman" w:hAnsi="Times New Roman" w:cs="Times New Roman"/>
          <w:sz w:val="28"/>
          <w:szCs w:val="28"/>
        </w:rPr>
        <w:t>also</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welcome</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take</w:t>
      </w:r>
      <w:proofErr w:type="spellEnd"/>
      <w:r w:rsidRPr="00025C19">
        <w:rPr>
          <w:rFonts w:ascii="Times New Roman" w:hAnsi="Times New Roman" w:cs="Times New Roman"/>
          <w:sz w:val="28"/>
          <w:szCs w:val="28"/>
        </w:rPr>
        <w:t xml:space="preserve"> part, and once the service has </w:t>
      </w:r>
      <w:proofErr w:type="spellStart"/>
      <w:r w:rsidRPr="00025C19">
        <w:rPr>
          <w:rFonts w:ascii="Times New Roman" w:hAnsi="Times New Roman" w:cs="Times New Roman"/>
          <w:sz w:val="28"/>
          <w:szCs w:val="28"/>
        </w:rPr>
        <w:t>ended</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attendees</w:t>
      </w:r>
      <w:proofErr w:type="spellEnd"/>
      <w:r w:rsidRPr="00025C19">
        <w:rPr>
          <w:rFonts w:ascii="Times New Roman" w:hAnsi="Times New Roman" w:cs="Times New Roman"/>
          <w:sz w:val="28"/>
          <w:szCs w:val="28"/>
        </w:rPr>
        <w:t xml:space="preserve"> move to the back of </w:t>
      </w:r>
      <w:proofErr w:type="spellStart"/>
      <w:r w:rsidRPr="00025C19">
        <w:rPr>
          <w:rFonts w:ascii="Times New Roman" w:hAnsi="Times New Roman" w:cs="Times New Roman"/>
          <w:sz w:val="28"/>
          <w:szCs w:val="28"/>
        </w:rPr>
        <w:t>church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rearrange</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furniture</w:t>
      </w:r>
      <w:proofErr w:type="spellEnd"/>
      <w:r w:rsidRPr="00025C19">
        <w:rPr>
          <w:rFonts w:ascii="Times New Roman" w:hAnsi="Times New Roman" w:cs="Times New Roman"/>
          <w:sz w:val="28"/>
          <w:szCs w:val="28"/>
        </w:rPr>
        <w:t xml:space="preserve">, and have a </w:t>
      </w:r>
      <w:proofErr w:type="spellStart"/>
      <w:r w:rsidRPr="00025C19">
        <w:rPr>
          <w:rFonts w:ascii="Times New Roman" w:hAnsi="Times New Roman" w:cs="Times New Roman"/>
          <w:sz w:val="28"/>
          <w:szCs w:val="28"/>
        </w:rPr>
        <w:t>celebratory</w:t>
      </w:r>
      <w:proofErr w:type="spellEnd"/>
      <w:r w:rsidRPr="00025C19">
        <w:rPr>
          <w:rFonts w:ascii="Times New Roman" w:hAnsi="Times New Roman" w:cs="Times New Roman"/>
          <w:sz w:val="28"/>
          <w:szCs w:val="28"/>
        </w:rPr>
        <w:t xml:space="preserve"> lunch in time for the </w:t>
      </w:r>
      <w:proofErr w:type="spellStart"/>
      <w:r w:rsidRPr="00025C19">
        <w:rPr>
          <w:rFonts w:ascii="Times New Roman" w:hAnsi="Times New Roman" w:cs="Times New Roman"/>
          <w:sz w:val="28"/>
          <w:szCs w:val="28"/>
        </w:rPr>
        <w:t>mother</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toddler</w:t>
      </w:r>
      <w:proofErr w:type="spellEnd"/>
      <w:r w:rsidRPr="00025C19">
        <w:rPr>
          <w:rFonts w:ascii="Times New Roman" w:hAnsi="Times New Roman" w:cs="Times New Roman"/>
          <w:sz w:val="28"/>
          <w:szCs w:val="28"/>
        </w:rPr>
        <w:t xml:space="preserve"> group to </w:t>
      </w:r>
      <w:proofErr w:type="spellStart"/>
      <w:r w:rsidRPr="00025C19">
        <w:rPr>
          <w:rFonts w:ascii="Times New Roman" w:hAnsi="Times New Roman" w:cs="Times New Roman"/>
          <w:sz w:val="28"/>
          <w:szCs w:val="28"/>
        </w:rPr>
        <w:t>join</w:t>
      </w:r>
      <w:proofErr w:type="spellEnd"/>
      <w:r w:rsidRPr="00025C19">
        <w:rPr>
          <w:rFonts w:ascii="Times New Roman" w:hAnsi="Times New Roman" w:cs="Times New Roman"/>
          <w:sz w:val="28"/>
          <w:szCs w:val="28"/>
        </w:rPr>
        <w:t xml:space="preserve"> in. </w:t>
      </w:r>
    </w:p>
    <w:p w14:paraId="2981C2B1" w14:textId="77777777" w:rsidR="00903D71" w:rsidRPr="00025C19" w:rsidRDefault="00903D71" w:rsidP="00025C19">
      <w:pPr>
        <w:autoSpaceDE w:val="0"/>
        <w:autoSpaceDN w:val="0"/>
        <w:adjustRightInd w:val="0"/>
        <w:spacing w:line="360" w:lineRule="auto"/>
        <w:rPr>
          <w:rFonts w:ascii="Times New Roman" w:hAnsi="Times New Roman" w:cs="Times New Roman"/>
          <w:sz w:val="28"/>
          <w:szCs w:val="28"/>
        </w:rPr>
      </w:pPr>
    </w:p>
    <w:p w14:paraId="7216C9CD" w14:textId="5E9BD4B5" w:rsidR="00903D71" w:rsidRPr="00025C19" w:rsidRDefault="00903D71" w:rsidP="00025C19">
      <w:pPr>
        <w:autoSpaceDE w:val="0"/>
        <w:autoSpaceDN w:val="0"/>
        <w:adjustRightInd w:val="0"/>
        <w:spacing w:line="360" w:lineRule="auto"/>
        <w:rPr>
          <w:rFonts w:ascii="Times New Roman" w:hAnsi="Times New Roman" w:cs="Times New Roman"/>
          <w:sz w:val="28"/>
          <w:szCs w:val="28"/>
        </w:rPr>
      </w:pPr>
      <w:proofErr w:type="spellStart"/>
      <w:r w:rsidRPr="00025C19">
        <w:rPr>
          <w:rFonts w:ascii="Times New Roman" w:hAnsi="Times New Roman" w:cs="Times New Roman"/>
          <w:sz w:val="28"/>
          <w:szCs w:val="28"/>
        </w:rPr>
        <w:t>Through</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genorosity</w:t>
      </w:r>
      <w:proofErr w:type="spellEnd"/>
      <w:r w:rsidRPr="00025C19">
        <w:rPr>
          <w:rFonts w:ascii="Times New Roman" w:hAnsi="Times New Roman" w:cs="Times New Roman"/>
          <w:sz w:val="28"/>
          <w:szCs w:val="28"/>
        </w:rPr>
        <w:t xml:space="preserve"> of the British </w:t>
      </w:r>
      <w:proofErr w:type="spellStart"/>
      <w:r w:rsidRPr="00025C19">
        <w:rPr>
          <w:rFonts w:ascii="Times New Roman" w:hAnsi="Times New Roman" w:cs="Times New Roman"/>
          <w:sz w:val="28"/>
          <w:szCs w:val="28"/>
        </w:rPr>
        <w:t>Sociological</w:t>
      </w:r>
      <w:proofErr w:type="spellEnd"/>
      <w:r w:rsidRPr="00025C19">
        <w:rPr>
          <w:rFonts w:ascii="Times New Roman" w:hAnsi="Times New Roman" w:cs="Times New Roman"/>
          <w:sz w:val="28"/>
          <w:szCs w:val="28"/>
        </w:rPr>
        <w:t xml:space="preserve"> Association </w:t>
      </w:r>
      <w:proofErr w:type="spellStart"/>
      <w:r w:rsidRPr="00025C19">
        <w:rPr>
          <w:rFonts w:ascii="Times New Roman" w:hAnsi="Times New Roman" w:cs="Times New Roman"/>
          <w:sz w:val="28"/>
          <w:szCs w:val="28"/>
        </w:rPr>
        <w:t>Sociology</w:t>
      </w:r>
      <w:proofErr w:type="spellEnd"/>
      <w:r w:rsidRPr="00025C19">
        <w:rPr>
          <w:rFonts w:ascii="Times New Roman" w:hAnsi="Times New Roman" w:cs="Times New Roman"/>
          <w:sz w:val="28"/>
          <w:szCs w:val="28"/>
        </w:rPr>
        <w:t xml:space="preserve"> of Religion Study Group, I have been </w:t>
      </w:r>
      <w:proofErr w:type="spellStart"/>
      <w:r w:rsidRPr="00025C19">
        <w:rPr>
          <w:rFonts w:ascii="Times New Roman" w:hAnsi="Times New Roman" w:cs="Times New Roman"/>
          <w:sz w:val="28"/>
          <w:szCs w:val="28"/>
        </w:rPr>
        <w:t>funded</w:t>
      </w:r>
      <w:proofErr w:type="spellEnd"/>
      <w:r w:rsidRPr="00025C19">
        <w:rPr>
          <w:rFonts w:ascii="Times New Roman" w:hAnsi="Times New Roman" w:cs="Times New Roman"/>
          <w:sz w:val="28"/>
          <w:szCs w:val="28"/>
        </w:rPr>
        <w:t xml:space="preserve"> to trace the re-</w:t>
      </w:r>
      <w:proofErr w:type="spellStart"/>
      <w:r w:rsidRPr="00025C19">
        <w:rPr>
          <w:rFonts w:ascii="Times New Roman" w:hAnsi="Times New Roman" w:cs="Times New Roman"/>
          <w:sz w:val="28"/>
          <w:szCs w:val="28"/>
        </w:rPr>
        <w:t>emergence</w:t>
      </w:r>
      <w:proofErr w:type="spellEnd"/>
      <w:r w:rsidRPr="00025C19">
        <w:rPr>
          <w:rFonts w:ascii="Times New Roman" w:hAnsi="Times New Roman" w:cs="Times New Roman"/>
          <w:sz w:val="28"/>
          <w:szCs w:val="28"/>
        </w:rPr>
        <w:t xml:space="preserve"> of </w:t>
      </w:r>
      <w:proofErr w:type="spellStart"/>
      <w:r w:rsidRPr="00025C19">
        <w:rPr>
          <w:rFonts w:ascii="Times New Roman" w:hAnsi="Times New Roman" w:cs="Times New Roman"/>
          <w:sz w:val="28"/>
          <w:szCs w:val="28"/>
        </w:rPr>
        <w:t>churching</w:t>
      </w:r>
      <w:proofErr w:type="spellEnd"/>
      <w:r w:rsidRPr="00025C19">
        <w:rPr>
          <w:rFonts w:ascii="Times New Roman" w:hAnsi="Times New Roman" w:cs="Times New Roman"/>
          <w:sz w:val="28"/>
          <w:szCs w:val="28"/>
        </w:rPr>
        <w:t xml:space="preserve"> at St </w:t>
      </w:r>
      <w:proofErr w:type="gramStart"/>
      <w:r w:rsidRPr="00025C19">
        <w:rPr>
          <w:rFonts w:ascii="Times New Roman" w:hAnsi="Times New Roman" w:cs="Times New Roman"/>
          <w:sz w:val="28"/>
          <w:szCs w:val="28"/>
        </w:rPr>
        <w:t>James;</w:t>
      </w:r>
      <w:proofErr w:type="gramEnd"/>
      <w:r w:rsidRPr="00025C19">
        <w:rPr>
          <w:rFonts w:ascii="Times New Roman" w:hAnsi="Times New Roman" w:cs="Times New Roman"/>
          <w:sz w:val="28"/>
          <w:szCs w:val="28"/>
        </w:rPr>
        <w:t xml:space="preserve"> to examine the </w:t>
      </w:r>
      <w:proofErr w:type="spellStart"/>
      <w:r w:rsidRPr="00025C19">
        <w:rPr>
          <w:rFonts w:ascii="Times New Roman" w:hAnsi="Times New Roman" w:cs="Times New Roman"/>
          <w:sz w:val="28"/>
          <w:szCs w:val="28"/>
        </w:rPr>
        <w:t>women’s</w:t>
      </w:r>
      <w:proofErr w:type="spellEnd"/>
      <w:r w:rsidRPr="00025C19">
        <w:rPr>
          <w:rFonts w:ascii="Times New Roman" w:hAnsi="Times New Roman" w:cs="Times New Roman"/>
          <w:sz w:val="28"/>
          <w:szCs w:val="28"/>
        </w:rPr>
        <w:t xml:space="preserve"> motivations for </w:t>
      </w:r>
      <w:proofErr w:type="spellStart"/>
      <w:r w:rsidRPr="00025C19">
        <w:rPr>
          <w:rFonts w:ascii="Times New Roman" w:hAnsi="Times New Roman" w:cs="Times New Roman"/>
          <w:sz w:val="28"/>
          <w:szCs w:val="28"/>
        </w:rPr>
        <w:t>initiating</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participating</w:t>
      </w:r>
      <w:proofErr w:type="spellEnd"/>
      <w:r w:rsidRPr="00025C19">
        <w:rPr>
          <w:rFonts w:ascii="Times New Roman" w:hAnsi="Times New Roman" w:cs="Times New Roman"/>
          <w:sz w:val="28"/>
          <w:szCs w:val="28"/>
        </w:rPr>
        <w:t xml:space="preserve"> in the service; and to </w:t>
      </w:r>
      <w:proofErr w:type="spellStart"/>
      <w:r w:rsidRPr="00025C19">
        <w:rPr>
          <w:rFonts w:ascii="Times New Roman" w:hAnsi="Times New Roman" w:cs="Times New Roman"/>
          <w:sz w:val="28"/>
          <w:szCs w:val="28"/>
        </w:rPr>
        <w:t>investigate</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processes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through</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which</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women</w:t>
      </w:r>
      <w:proofErr w:type="spellEnd"/>
      <w:r w:rsidRPr="00025C19">
        <w:rPr>
          <w:rFonts w:ascii="Times New Roman" w:hAnsi="Times New Roman" w:cs="Times New Roman"/>
          <w:sz w:val="28"/>
          <w:szCs w:val="28"/>
        </w:rPr>
        <w:t xml:space="preserve"> are </w:t>
      </w:r>
      <w:proofErr w:type="spellStart"/>
      <w:r w:rsidRPr="00025C19">
        <w:rPr>
          <w:rFonts w:ascii="Times New Roman" w:hAnsi="Times New Roman" w:cs="Times New Roman"/>
          <w:sz w:val="28"/>
          <w:szCs w:val="28"/>
        </w:rPr>
        <w:t>adapting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using</w:t>
      </w:r>
      <w:proofErr w:type="spellEnd"/>
      <w:r w:rsidR="008E5D67" w:rsidRPr="00025C19">
        <w:rPr>
          <w:rFonts w:ascii="Times New Roman" w:hAnsi="Times New Roman" w:cs="Times New Roman"/>
          <w:sz w:val="28"/>
          <w:szCs w:val="28"/>
        </w:rPr>
        <w:t xml:space="preserve"> </w:t>
      </w:r>
      <w:r w:rsidRPr="00025C19">
        <w:rPr>
          <w:rFonts w:ascii="Times New Roman" w:hAnsi="Times New Roman" w:cs="Times New Roman"/>
          <w:sz w:val="28"/>
          <w:szCs w:val="28"/>
        </w:rPr>
        <w:t xml:space="preserve">and </w:t>
      </w:r>
      <w:proofErr w:type="spellStart"/>
      <w:r w:rsidRPr="00025C19">
        <w:rPr>
          <w:rFonts w:ascii="Times New Roman" w:hAnsi="Times New Roman" w:cs="Times New Roman"/>
          <w:sz w:val="28"/>
          <w:szCs w:val="28"/>
        </w:rPr>
        <w:t>remaking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churching</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what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meanings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it</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offers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those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involved</w:t>
      </w:r>
      <w:proofErr w:type="spellEnd"/>
      <w:r w:rsidRPr="00025C19">
        <w:rPr>
          <w:rFonts w:ascii="Times New Roman" w:hAnsi="Times New Roman" w:cs="Times New Roman"/>
          <w:sz w:val="28"/>
          <w:szCs w:val="28"/>
        </w:rPr>
        <w:t xml:space="preserve">. I </w:t>
      </w:r>
      <w:proofErr w:type="spellStart"/>
      <w:r w:rsidRPr="00025C19">
        <w:rPr>
          <w:rFonts w:ascii="Times New Roman" w:hAnsi="Times New Roman" w:cs="Times New Roman"/>
          <w:sz w:val="28"/>
          <w:szCs w:val="28"/>
        </w:rPr>
        <w:t>will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undertake</w:t>
      </w:r>
      <w:proofErr w:type="spellEnd"/>
      <w:r w:rsidRPr="00025C19">
        <w:rPr>
          <w:rFonts w:ascii="Times New Roman" w:hAnsi="Times New Roman" w:cs="Times New Roman"/>
          <w:sz w:val="28"/>
          <w:szCs w:val="28"/>
        </w:rPr>
        <w:t xml:space="preserve"> participant observation of the services </w:t>
      </w:r>
      <w:proofErr w:type="spellStart"/>
      <w:r w:rsidRPr="00025C19">
        <w:rPr>
          <w:rFonts w:ascii="Times New Roman" w:hAnsi="Times New Roman" w:cs="Times New Roman"/>
          <w:sz w:val="28"/>
          <w:szCs w:val="28"/>
        </w:rPr>
        <w:t>during</w:t>
      </w:r>
      <w:proofErr w:type="spellEnd"/>
      <w:r w:rsidRPr="00025C19">
        <w:rPr>
          <w:rFonts w:ascii="Times New Roman" w:hAnsi="Times New Roman" w:cs="Times New Roman"/>
          <w:sz w:val="28"/>
          <w:szCs w:val="28"/>
        </w:rPr>
        <w:t xml:space="preserve"> one </w:t>
      </w:r>
      <w:proofErr w:type="spellStart"/>
      <w:r w:rsidRPr="00025C19">
        <w:rPr>
          <w:rFonts w:ascii="Times New Roman" w:hAnsi="Times New Roman" w:cs="Times New Roman"/>
          <w:sz w:val="28"/>
          <w:szCs w:val="28"/>
        </w:rPr>
        <w:t>liturgical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year</w:t>
      </w:r>
      <w:proofErr w:type="spellEnd"/>
      <w:r w:rsidRPr="00025C19">
        <w:rPr>
          <w:rFonts w:ascii="Times New Roman" w:hAnsi="Times New Roman" w:cs="Times New Roman"/>
          <w:sz w:val="28"/>
          <w:szCs w:val="28"/>
        </w:rPr>
        <w:t xml:space="preserve"> and </w:t>
      </w:r>
      <w:proofErr w:type="spellStart"/>
      <w:r w:rsidRPr="00025C19">
        <w:rPr>
          <w:rFonts w:ascii="Times New Roman" w:hAnsi="Times New Roman" w:cs="Times New Roman"/>
          <w:sz w:val="28"/>
          <w:szCs w:val="28"/>
        </w:rPr>
        <w:t>conduct</w:t>
      </w:r>
      <w:proofErr w:type="spellEnd"/>
      <w:r w:rsidRPr="00025C19">
        <w:rPr>
          <w:rFonts w:ascii="Times New Roman" w:hAnsi="Times New Roman" w:cs="Times New Roman"/>
          <w:sz w:val="28"/>
          <w:szCs w:val="28"/>
        </w:rPr>
        <w:t xml:space="preserve"> interviews </w:t>
      </w:r>
      <w:proofErr w:type="spellStart"/>
      <w:r w:rsidRPr="00025C19">
        <w:rPr>
          <w:rFonts w:ascii="Times New Roman" w:hAnsi="Times New Roman" w:cs="Times New Roman"/>
          <w:sz w:val="28"/>
          <w:szCs w:val="28"/>
        </w:rPr>
        <w:t>with</w:t>
      </w:r>
      <w:proofErr w:type="spellEnd"/>
      <w:r w:rsidRPr="00025C19">
        <w:rPr>
          <w:rFonts w:ascii="Times New Roman" w:hAnsi="Times New Roman" w:cs="Times New Roman"/>
          <w:sz w:val="28"/>
          <w:szCs w:val="28"/>
        </w:rPr>
        <w:t xml:space="preserve"> the </w:t>
      </w:r>
      <w:proofErr w:type="spellStart"/>
      <w:r w:rsidRPr="00025C19">
        <w:rPr>
          <w:rFonts w:ascii="Times New Roman" w:hAnsi="Times New Roman" w:cs="Times New Roman"/>
          <w:sz w:val="28"/>
          <w:szCs w:val="28"/>
        </w:rPr>
        <w:t>women</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their</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guests</w:t>
      </w:r>
      <w:proofErr w:type="spellEnd"/>
      <w:r w:rsidRPr="00025C19">
        <w:rPr>
          <w:rFonts w:ascii="Times New Roman" w:hAnsi="Times New Roman" w:cs="Times New Roman"/>
          <w:sz w:val="28"/>
          <w:szCs w:val="28"/>
        </w:rPr>
        <w:t xml:space="preserve"> and the </w:t>
      </w:r>
      <w:proofErr w:type="spellStart"/>
      <w:r w:rsidRPr="00025C19">
        <w:rPr>
          <w:rFonts w:ascii="Times New Roman" w:hAnsi="Times New Roman" w:cs="Times New Roman"/>
          <w:sz w:val="28"/>
          <w:szCs w:val="28"/>
        </w:rPr>
        <w:t>clergy</w:t>
      </w:r>
      <w:proofErr w:type="spellEnd"/>
      <w:r w:rsidRPr="00025C19">
        <w:rPr>
          <w:rFonts w:ascii="Times New Roman" w:hAnsi="Times New Roman" w:cs="Times New Roman"/>
          <w:sz w:val="28"/>
          <w:szCs w:val="28"/>
        </w:rPr>
        <w:t xml:space="preserve"> </w:t>
      </w:r>
      <w:proofErr w:type="gramStart"/>
      <w:r w:rsidRPr="00025C19">
        <w:rPr>
          <w:rFonts w:ascii="Times New Roman" w:hAnsi="Times New Roman" w:cs="Times New Roman"/>
          <w:sz w:val="28"/>
          <w:szCs w:val="28"/>
        </w:rPr>
        <w:t>team</w:t>
      </w:r>
      <w:proofErr w:type="gramEnd"/>
      <w:r w:rsidRPr="00025C19">
        <w:rPr>
          <w:rFonts w:ascii="Times New Roman" w:hAnsi="Times New Roman" w:cs="Times New Roman"/>
          <w:sz w:val="28"/>
          <w:szCs w:val="28"/>
        </w:rPr>
        <w:t xml:space="preserve">. I </w:t>
      </w:r>
      <w:proofErr w:type="spellStart"/>
      <w:r w:rsidRPr="00025C19">
        <w:rPr>
          <w:rFonts w:ascii="Times New Roman" w:hAnsi="Times New Roman" w:cs="Times New Roman"/>
          <w:sz w:val="28"/>
          <w:szCs w:val="28"/>
        </w:rPr>
        <w:t>am</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awaiting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ethical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approval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from</w:t>
      </w:r>
      <w:proofErr w:type="spellEnd"/>
      <w:r w:rsidRPr="00025C19">
        <w:rPr>
          <w:rFonts w:ascii="Times New Roman" w:hAnsi="Times New Roman" w:cs="Times New Roman"/>
          <w:sz w:val="28"/>
          <w:szCs w:val="28"/>
        </w:rPr>
        <w:t xml:space="preserve"> Chester (</w:t>
      </w:r>
      <w:proofErr w:type="spellStart"/>
      <w:r w:rsidRPr="00025C19">
        <w:rPr>
          <w:rFonts w:ascii="Times New Roman" w:hAnsi="Times New Roman" w:cs="Times New Roman"/>
          <w:sz w:val="28"/>
          <w:szCs w:val="28"/>
        </w:rPr>
        <w:t>pending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December</w:t>
      </w:r>
      <w:proofErr w:type="spellEnd"/>
      <w:r w:rsidRPr="00025C19">
        <w:rPr>
          <w:rFonts w:ascii="Times New Roman" w:hAnsi="Times New Roman" w:cs="Times New Roman"/>
          <w:sz w:val="28"/>
          <w:szCs w:val="28"/>
        </w:rPr>
        <w:t xml:space="preserve"> 2018) and I plan to attend the first service on 2019 (</w:t>
      </w:r>
      <w:proofErr w:type="spellStart"/>
      <w:r w:rsidRPr="00025C19">
        <w:rPr>
          <w:rFonts w:ascii="Times New Roman" w:hAnsi="Times New Roman" w:cs="Times New Roman"/>
          <w:sz w:val="28"/>
          <w:szCs w:val="28"/>
        </w:rPr>
        <w:t>scheduled</w:t>
      </w:r>
      <w:proofErr w:type="spellEnd"/>
      <w:r w:rsidRPr="00025C19">
        <w:rPr>
          <w:rFonts w:ascii="Times New Roman" w:hAnsi="Times New Roman" w:cs="Times New Roman"/>
          <w:sz w:val="28"/>
          <w:szCs w:val="28"/>
        </w:rPr>
        <w:t xml:space="preserve"> for </w:t>
      </w:r>
      <w:proofErr w:type="spellStart"/>
      <w:r w:rsidRPr="00025C19">
        <w:rPr>
          <w:rFonts w:ascii="Times New Roman" w:hAnsi="Times New Roman" w:cs="Times New Roman"/>
          <w:sz w:val="28"/>
          <w:szCs w:val="28"/>
        </w:rPr>
        <w:t>February</w:t>
      </w:r>
      <w:proofErr w:type="spellEnd"/>
      <w:r w:rsidRPr="00025C19">
        <w:rPr>
          <w:rFonts w:ascii="Times New Roman" w:hAnsi="Times New Roman" w:cs="Times New Roman"/>
          <w:sz w:val="28"/>
          <w:szCs w:val="28"/>
        </w:rPr>
        <w:t xml:space="preserve">). I </w:t>
      </w:r>
      <w:proofErr w:type="spellStart"/>
      <w:r w:rsidRPr="00025C19">
        <w:rPr>
          <w:rFonts w:ascii="Times New Roman" w:hAnsi="Times New Roman" w:cs="Times New Roman"/>
          <w:sz w:val="28"/>
          <w:szCs w:val="28"/>
        </w:rPr>
        <w:t>will</w:t>
      </w:r>
      <w:proofErr w:type="spellEnd"/>
      <w:r w:rsidRPr="00025C19">
        <w:rPr>
          <w:rFonts w:ascii="Times New Roman" w:hAnsi="Times New Roman" w:cs="Times New Roman"/>
          <w:sz w:val="28"/>
          <w:szCs w:val="28"/>
        </w:rPr>
        <w:t xml:space="preserve"> report on </w:t>
      </w:r>
      <w:proofErr w:type="spellStart"/>
      <w:r w:rsidRPr="00025C19">
        <w:rPr>
          <w:rFonts w:ascii="Times New Roman" w:hAnsi="Times New Roman" w:cs="Times New Roman"/>
          <w:sz w:val="28"/>
          <w:szCs w:val="28"/>
        </w:rPr>
        <w:t>my</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progress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during</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SOCREL’s</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annual</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conference</w:t>
      </w:r>
      <w:proofErr w:type="spellEnd"/>
      <w:r w:rsidRPr="00025C19">
        <w:rPr>
          <w:rFonts w:ascii="Times New Roman" w:hAnsi="Times New Roman" w:cs="Times New Roman"/>
          <w:sz w:val="28"/>
          <w:szCs w:val="28"/>
        </w:rPr>
        <w:t xml:space="preserve"> </w:t>
      </w:r>
      <w:proofErr w:type="spellStart"/>
      <w:r w:rsidRPr="00025C19">
        <w:rPr>
          <w:rFonts w:ascii="Times New Roman" w:hAnsi="Times New Roman" w:cs="Times New Roman"/>
          <w:sz w:val="28"/>
          <w:szCs w:val="28"/>
        </w:rPr>
        <w:t>in</w:t>
      </w:r>
      <w:proofErr w:type="spellEnd"/>
      <w:r w:rsidRPr="00025C19">
        <w:rPr>
          <w:rFonts w:ascii="Times New Roman" w:hAnsi="Times New Roman" w:cs="Times New Roman"/>
          <w:sz w:val="28"/>
          <w:szCs w:val="28"/>
        </w:rPr>
        <w:t xml:space="preserve"> 2019. </w:t>
      </w:r>
    </w:p>
    <w:p w14:paraId="17BB522E" w14:textId="77777777" w:rsidR="00E509D2" w:rsidRPr="00025C19" w:rsidRDefault="00E509D2" w:rsidP="00025C19">
      <w:pPr>
        <w:spacing w:line="360" w:lineRule="auto"/>
        <w:rPr>
          <w:rFonts w:ascii="Times New Roman" w:hAnsi="Times New Roman" w:cs="Times New Roman"/>
          <w:b/>
          <w:i/>
          <w:iCs/>
          <w:color w:val="000000"/>
          <w:sz w:val="28"/>
          <w:szCs w:val="28"/>
          <w:lang w:val="en-GB"/>
        </w:rPr>
      </w:pPr>
    </w:p>
    <w:p w14:paraId="084C5B86" w14:textId="77777777" w:rsidR="00E509D2" w:rsidRPr="00025C19" w:rsidRDefault="00E509D2" w:rsidP="00025C19">
      <w:pPr>
        <w:spacing w:line="360" w:lineRule="auto"/>
        <w:rPr>
          <w:rFonts w:ascii="Times New Roman" w:hAnsi="Times New Roman" w:cs="Times New Roman"/>
          <w:b/>
          <w:i/>
          <w:iCs/>
          <w:color w:val="000000"/>
          <w:sz w:val="28"/>
          <w:szCs w:val="28"/>
          <w:lang w:val="en-GB"/>
        </w:rPr>
      </w:pPr>
    </w:p>
    <w:p w14:paraId="745FC89E" w14:textId="77777777" w:rsidR="00E509D2" w:rsidRPr="00025C19" w:rsidRDefault="00E509D2" w:rsidP="00025C19">
      <w:pPr>
        <w:spacing w:line="360" w:lineRule="auto"/>
        <w:rPr>
          <w:rFonts w:ascii="Times New Roman" w:hAnsi="Times New Roman" w:cs="Times New Roman"/>
          <w:b/>
          <w:i/>
          <w:iCs/>
          <w:color w:val="000000"/>
          <w:sz w:val="28"/>
          <w:szCs w:val="28"/>
          <w:lang w:val="en-GB"/>
        </w:rPr>
      </w:pPr>
      <w:r w:rsidRPr="00025C19">
        <w:rPr>
          <w:rFonts w:ascii="Times New Roman" w:hAnsi="Times New Roman" w:cs="Times New Roman"/>
          <w:b/>
          <w:i/>
          <w:iCs/>
          <w:color w:val="000000"/>
          <w:sz w:val="28"/>
          <w:szCs w:val="28"/>
          <w:lang w:val="en-GB"/>
        </w:rPr>
        <w:t>2017:</w:t>
      </w:r>
    </w:p>
    <w:p w14:paraId="19A0444C" w14:textId="77777777" w:rsidR="00DC77BA" w:rsidRPr="00025C19" w:rsidRDefault="00DC77BA" w:rsidP="00025C19">
      <w:pPr>
        <w:spacing w:line="360" w:lineRule="auto"/>
        <w:rPr>
          <w:rFonts w:ascii="Times New Roman" w:hAnsi="Times New Roman" w:cs="Times New Roman"/>
          <w:b/>
          <w:sz w:val="28"/>
          <w:szCs w:val="28"/>
          <w:lang w:val="en-GB"/>
        </w:rPr>
      </w:pPr>
      <w:r w:rsidRPr="00025C19">
        <w:rPr>
          <w:rFonts w:ascii="Times New Roman" w:hAnsi="Times New Roman" w:cs="Times New Roman"/>
          <w:b/>
          <w:i/>
          <w:iCs/>
          <w:color w:val="000000"/>
          <w:sz w:val="28"/>
          <w:szCs w:val="28"/>
          <w:lang w:val="en-GB"/>
        </w:rPr>
        <w:t>Religion and Intimate Life</w:t>
      </w:r>
      <w:r w:rsidRPr="00025C19">
        <w:rPr>
          <w:rFonts w:ascii="Times New Roman" w:hAnsi="Times New Roman" w:cs="Times New Roman"/>
          <w:b/>
          <w:bCs/>
          <w:color w:val="2C2B2B"/>
          <w:sz w:val="28"/>
          <w:szCs w:val="28"/>
          <w:lang w:val="en-GB"/>
        </w:rPr>
        <w:t>, Dr Sarah-Jane Page, Aston University</w:t>
      </w:r>
    </w:p>
    <w:p w14:paraId="3468C47E" w14:textId="1B3BFD12" w:rsidR="00DC77BA" w:rsidRPr="00025C19" w:rsidRDefault="00DC77BA" w:rsidP="00025C19">
      <w:pPr>
        <w:spacing w:line="360" w:lineRule="auto"/>
        <w:rPr>
          <w:rFonts w:ascii="Times New Roman" w:hAnsi="Times New Roman" w:cs="Times New Roman"/>
          <w:sz w:val="28"/>
          <w:szCs w:val="28"/>
          <w:lang w:val="en-GB"/>
        </w:rPr>
      </w:pPr>
      <w:r w:rsidRPr="00025C19">
        <w:rPr>
          <w:rFonts w:ascii="Times New Roman" w:hAnsi="Times New Roman" w:cs="Times New Roman"/>
          <w:color w:val="000000"/>
          <w:sz w:val="28"/>
          <w:szCs w:val="28"/>
          <w:lang w:val="en-GB"/>
        </w:rPr>
        <w:t>I am currently undertaking a pilot project called ‘Religion and Intimate Life’ with the seed corn funding Socrel generously awarded to me earlier this year. This project is using qualitative methods to explore religious attitudes to sexuality</w:t>
      </w:r>
      <w:proofErr w:type="gramStart"/>
      <w:r w:rsidRPr="00025C19">
        <w:rPr>
          <w:rFonts w:ascii="Times New Roman" w:hAnsi="Times New Roman" w:cs="Times New Roman"/>
          <w:color w:val="000000"/>
          <w:sz w:val="28"/>
          <w:szCs w:val="28"/>
          <w:lang w:val="en-GB"/>
        </w:rPr>
        <w:t>, in particular, attitudes</w:t>
      </w:r>
      <w:proofErr w:type="gramEnd"/>
      <w:r w:rsidRPr="00025C19">
        <w:rPr>
          <w:rFonts w:ascii="Times New Roman" w:hAnsi="Times New Roman" w:cs="Times New Roman"/>
          <w:color w:val="000000"/>
          <w:sz w:val="28"/>
          <w:szCs w:val="28"/>
          <w:lang w:val="en-GB"/>
        </w:rPr>
        <w:t xml:space="preserve"> to abortion and homosexuality. The key question posed by this pilot project is: What is the relationship between religion, intimate life and opinion-formation? This project will assess how religious individuals experience intimate life and formulate their views and opinions on intimate life, to ascertain the extent to which qualitative methods such as in-depth interviews can be utilised for a more detailed understanding of opinion-formation, particularly in relation to how opinion is constituted and the extent to which opinion alters over time. The pilot study is a methodological test, used to inform the construction of a large bid to a major research council, </w:t>
      </w:r>
      <w:r w:rsidRPr="00025C19">
        <w:rPr>
          <w:rFonts w:ascii="Times New Roman" w:hAnsi="Times New Roman" w:cs="Times New Roman"/>
          <w:color w:val="000000"/>
          <w:sz w:val="28"/>
          <w:szCs w:val="28"/>
          <w:lang w:val="en-GB"/>
        </w:rPr>
        <w:lastRenderedPageBreak/>
        <w:t xml:space="preserve">and is based on in-depth interviews and questionnaires with 15 individuals of various religious affiliations. I am currently in the middle of data collection. The second part of the funding is concerned with fostering connections with research teams and scholars around the world who are willing to collaborate on the </w:t>
      </w:r>
      <w:proofErr w:type="gramStart"/>
      <w:r w:rsidRPr="00025C19">
        <w:rPr>
          <w:rFonts w:ascii="Times New Roman" w:hAnsi="Times New Roman" w:cs="Times New Roman"/>
          <w:color w:val="000000"/>
          <w:sz w:val="28"/>
          <w:szCs w:val="28"/>
          <w:lang w:val="en-GB"/>
        </w:rPr>
        <w:t>aforementioned research</w:t>
      </w:r>
      <w:proofErr w:type="gramEnd"/>
      <w:r w:rsidRPr="00025C19">
        <w:rPr>
          <w:rFonts w:ascii="Times New Roman" w:hAnsi="Times New Roman" w:cs="Times New Roman"/>
          <w:color w:val="000000"/>
          <w:sz w:val="28"/>
          <w:szCs w:val="28"/>
          <w:lang w:val="en-GB"/>
        </w:rPr>
        <w:t xml:space="preserve"> bid. This connection-building is going very well; there is currently a lot of interest in this topic area within the discipline. This project is running over 18 months (the lengthy gestation due to my currently high administrative load as an Associate Dean). I will be reporting findings from the research at the Socrel conference in 2018.</w:t>
      </w:r>
    </w:p>
    <w:p w14:paraId="3246E80C" w14:textId="77777777" w:rsidR="00DC77BA" w:rsidRPr="00025C19" w:rsidRDefault="00DC77BA" w:rsidP="00025C19">
      <w:pPr>
        <w:spacing w:line="360" w:lineRule="auto"/>
        <w:rPr>
          <w:rFonts w:ascii="Times New Roman" w:hAnsi="Times New Roman" w:cs="Times New Roman"/>
          <w:sz w:val="28"/>
          <w:szCs w:val="28"/>
          <w:lang w:val="en-GB"/>
        </w:rPr>
      </w:pPr>
      <w:r w:rsidRPr="00025C19">
        <w:rPr>
          <w:rFonts w:ascii="Times New Roman" w:hAnsi="Times New Roman" w:cs="Times New Roman"/>
          <w:color w:val="000000"/>
          <w:sz w:val="28"/>
          <w:szCs w:val="28"/>
          <w:lang w:val="en-GB"/>
        </w:rPr>
        <w:t>Dr Sarah-Jane Page, August 2017</w:t>
      </w:r>
    </w:p>
    <w:p w14:paraId="6540D8C4" w14:textId="77777777" w:rsidR="00DC77BA" w:rsidRPr="00025C19" w:rsidRDefault="00DC77BA" w:rsidP="00025C19">
      <w:pPr>
        <w:spacing w:line="360" w:lineRule="auto"/>
        <w:rPr>
          <w:rFonts w:ascii="Times New Roman" w:hAnsi="Times New Roman" w:cs="Times New Roman"/>
          <w:sz w:val="28"/>
          <w:szCs w:val="28"/>
          <w:lang w:val="en-GB"/>
        </w:rPr>
      </w:pPr>
    </w:p>
    <w:p w14:paraId="03C8D131" w14:textId="77777777" w:rsidR="00DC77BA" w:rsidRPr="00025C19" w:rsidRDefault="00DC77BA" w:rsidP="00025C19">
      <w:pPr>
        <w:spacing w:line="360" w:lineRule="auto"/>
        <w:rPr>
          <w:rFonts w:ascii="Times New Roman" w:hAnsi="Times New Roman" w:cs="Times New Roman"/>
          <w:sz w:val="28"/>
          <w:szCs w:val="28"/>
        </w:rPr>
      </w:pPr>
    </w:p>
    <w:sectPr w:rsidR="00DC77BA" w:rsidRPr="00025C19" w:rsidSect="00DC77B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ヒラギノ角ゴ Pro W3"/>
    <w:charset w:val="4E"/>
    <w:family w:val="auto"/>
    <w:pitch w:val="variable"/>
    <w:sig w:usb0="00000001"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Avenir Next">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BA"/>
    <w:rsid w:val="00025C19"/>
    <w:rsid w:val="00356BEE"/>
    <w:rsid w:val="008E5D67"/>
    <w:rsid w:val="00903D71"/>
    <w:rsid w:val="00A96122"/>
    <w:rsid w:val="00CE5DBA"/>
    <w:rsid w:val="00DC77BA"/>
    <w:rsid w:val="00E509D2"/>
    <w:rsid w:val="00FE253A"/>
  </w:rsids>
  <m:mathPr>
    <m:mathFont m:val="Cambria Math"/>
    <m:brkBin m:val="before"/>
    <m:brkBinSub m:val="--"/>
    <m:smallFrac m:val="0"/>
    <m:dispDef m:val="0"/>
    <m:lMargin m:val="0"/>
    <m:rMargin m:val="0"/>
    <m:defJc m:val="centerGroup"/>
    <m:wrapRight/>
    <m:intLim m:val="subSup"/>
    <m:naryLim m:val="subSup"/>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209C"/>
  <w15:docId w15:val="{5D067A91-02D4-4EBE-B91C-EC69CF30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EC"/>
  </w:style>
  <w:style w:type="paragraph" w:styleId="Heading1">
    <w:name w:val="heading 1"/>
    <w:basedOn w:val="Normal"/>
    <w:next w:val="Normal"/>
    <w:link w:val="Heading1Char"/>
    <w:uiPriority w:val="9"/>
    <w:qFormat/>
    <w:rsid w:val="00356BEE"/>
    <w:pPr>
      <w:keepNext/>
      <w:keepLines/>
      <w:spacing w:before="400" w:after="240"/>
      <w:contextualSpacing/>
      <w:outlineLvl w:val="0"/>
    </w:pPr>
    <w:rPr>
      <w:rFonts w:asciiTheme="majorHAnsi" w:eastAsiaTheme="majorEastAsia" w:hAnsiTheme="majorHAnsi" w:cstheme="majorBidi"/>
      <w:color w:val="000000" w:themeColor="text1"/>
      <w:sz w:val="4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Bibliographie">
    <w:name w:val="MLA Bibliographie"/>
    <w:basedOn w:val="Normal"/>
    <w:qFormat/>
    <w:rsid w:val="005B7AB6"/>
    <w:pPr>
      <w:spacing w:line="360" w:lineRule="auto"/>
      <w:ind w:left="567" w:hanging="567"/>
      <w:jc w:val="both"/>
    </w:pPr>
  </w:style>
  <w:style w:type="paragraph" w:customStyle="1" w:styleId="CorpsThse">
    <w:name w:val="Corps Thèse"/>
    <w:rsid w:val="00D01C26"/>
    <w:pPr>
      <w:spacing w:line="360" w:lineRule="auto"/>
      <w:jc w:val="both"/>
    </w:pPr>
    <w:rPr>
      <w:rFonts w:ascii="Times New Roman" w:eastAsia="ヒラギノ角ゴ Pro W3" w:hAnsi="Times New Roman" w:cs="Times New Roman"/>
      <w:color w:val="000000"/>
      <w:szCs w:val="20"/>
      <w:lang w:eastAsia="en-GB"/>
    </w:rPr>
  </w:style>
  <w:style w:type="paragraph" w:customStyle="1" w:styleId="NotesThse">
    <w:name w:val="Notes Thèse"/>
    <w:basedOn w:val="FootnoteText"/>
    <w:qFormat/>
    <w:rsid w:val="00D01C26"/>
  </w:style>
  <w:style w:type="paragraph" w:styleId="FootnoteText">
    <w:name w:val="footnote text"/>
    <w:basedOn w:val="Normal"/>
    <w:link w:val="FootnoteTextChar"/>
    <w:uiPriority w:val="99"/>
    <w:semiHidden/>
    <w:unhideWhenUsed/>
    <w:rsid w:val="00D01C26"/>
  </w:style>
  <w:style w:type="character" w:customStyle="1" w:styleId="FootnoteTextChar">
    <w:name w:val="Footnote Text Char"/>
    <w:basedOn w:val="DefaultParagraphFont"/>
    <w:link w:val="FootnoteText"/>
    <w:uiPriority w:val="99"/>
    <w:semiHidden/>
    <w:rsid w:val="00D01C26"/>
  </w:style>
  <w:style w:type="paragraph" w:customStyle="1" w:styleId="citationthse">
    <w:name w:val="citation thèse"/>
    <w:qFormat/>
    <w:rsid w:val="00D01C26"/>
    <w:pPr>
      <w:ind w:left="720"/>
      <w:jc w:val="both"/>
    </w:pPr>
    <w:rPr>
      <w:rFonts w:ascii="Times New Roman" w:hAnsi="Times New Roman"/>
      <w:sz w:val="20"/>
    </w:rPr>
  </w:style>
  <w:style w:type="paragraph" w:styleId="NormalWeb">
    <w:name w:val="Normal (Web)"/>
    <w:basedOn w:val="Normal"/>
    <w:uiPriority w:val="99"/>
    <w:rsid w:val="00DC77BA"/>
    <w:pPr>
      <w:spacing w:beforeLines="1" w:afterLines="1"/>
    </w:pPr>
    <w:rPr>
      <w:rFonts w:ascii="Times" w:hAnsi="Times" w:cs="Times New Roman"/>
      <w:sz w:val="20"/>
      <w:szCs w:val="20"/>
      <w:lang w:val="en-GB"/>
    </w:rPr>
  </w:style>
  <w:style w:type="character" w:customStyle="1" w:styleId="Heading1Char">
    <w:name w:val="Heading 1 Char"/>
    <w:basedOn w:val="DefaultParagraphFont"/>
    <w:link w:val="Heading1"/>
    <w:uiPriority w:val="9"/>
    <w:rsid w:val="00356BEE"/>
    <w:rPr>
      <w:rFonts w:asciiTheme="majorHAnsi" w:eastAsiaTheme="majorEastAsia" w:hAnsiTheme="majorHAnsi" w:cstheme="majorBidi"/>
      <w:color w:val="000000" w:themeColor="text1"/>
      <w:sz w:val="42"/>
      <w:szCs w:val="32"/>
      <w:lang w:val="en-US" w:eastAsia="ja-JP"/>
    </w:rPr>
  </w:style>
  <w:style w:type="paragraph" w:customStyle="1" w:styleId="Author">
    <w:name w:val="Author"/>
    <w:basedOn w:val="Normal"/>
    <w:uiPriority w:val="3"/>
    <w:qFormat/>
    <w:rsid w:val="00356BEE"/>
    <w:pPr>
      <w:pBdr>
        <w:bottom w:val="single" w:sz="8" w:space="17" w:color="000000" w:themeColor="text1"/>
      </w:pBdr>
      <w:spacing w:after="640"/>
      <w:contextualSpacing/>
    </w:pPr>
    <w:rPr>
      <w:color w:val="000000" w:themeColor="text1"/>
      <w:lang w:val="en-US" w:eastAsia="ja-JP"/>
    </w:rPr>
  </w:style>
  <w:style w:type="character" w:styleId="Emphasis">
    <w:name w:val="Emphasis"/>
    <w:basedOn w:val="DefaultParagraphFont"/>
    <w:uiPriority w:val="20"/>
    <w:unhideWhenUsed/>
    <w:qFormat/>
    <w:rsid w:val="00356BEE"/>
    <w:rPr>
      <w:b/>
      <w:i/>
      <w:iCs/>
    </w:rPr>
  </w:style>
  <w:style w:type="character" w:customStyle="1" w:styleId="A5">
    <w:name w:val="A5"/>
    <w:uiPriority w:val="99"/>
    <w:rsid w:val="00356BEE"/>
    <w:rPr>
      <w:rFonts w:cs="Avenir Next"/>
      <w:color w:val="000000"/>
      <w:sz w:val="18"/>
      <w:szCs w:val="18"/>
    </w:rPr>
  </w:style>
  <w:style w:type="paragraph" w:styleId="Title">
    <w:name w:val="Title"/>
    <w:basedOn w:val="Normal"/>
    <w:link w:val="TitleChar"/>
    <w:uiPriority w:val="1"/>
    <w:qFormat/>
    <w:rsid w:val="00356BEE"/>
    <w:pPr>
      <w:spacing w:after="240"/>
      <w:contextualSpacing/>
    </w:pPr>
    <w:rPr>
      <w:rFonts w:asciiTheme="majorHAnsi" w:eastAsiaTheme="majorEastAsia" w:hAnsiTheme="majorHAnsi" w:cstheme="majorBidi"/>
      <w:color w:val="000000" w:themeColor="text1"/>
      <w:kern w:val="28"/>
      <w:sz w:val="56"/>
      <w:szCs w:val="56"/>
      <w:lang w:val="en-US" w:eastAsia="ja-JP"/>
    </w:rPr>
  </w:style>
  <w:style w:type="character" w:customStyle="1" w:styleId="TitleChar">
    <w:name w:val="Title Char"/>
    <w:basedOn w:val="DefaultParagraphFont"/>
    <w:link w:val="Title"/>
    <w:uiPriority w:val="1"/>
    <w:rsid w:val="00356BEE"/>
    <w:rPr>
      <w:rFonts w:asciiTheme="majorHAnsi" w:eastAsiaTheme="majorEastAsia" w:hAnsiTheme="majorHAnsi" w:cstheme="majorBidi"/>
      <w:color w:val="000000" w:themeColor="text1"/>
      <w:kern w:val="28"/>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2564">
      <w:bodyDiv w:val="1"/>
      <w:marLeft w:val="0"/>
      <w:marRight w:val="0"/>
      <w:marTop w:val="0"/>
      <w:marBottom w:val="0"/>
      <w:divBdr>
        <w:top w:val="none" w:sz="0" w:space="0" w:color="auto"/>
        <w:left w:val="none" w:sz="0" w:space="0" w:color="auto"/>
        <w:bottom w:val="none" w:sz="0" w:space="0" w:color="auto"/>
        <w:right w:val="none" w:sz="0" w:space="0" w:color="auto"/>
      </w:divBdr>
    </w:div>
    <w:div w:id="1803451563">
      <w:bodyDiv w:val="1"/>
      <w:marLeft w:val="0"/>
      <w:marRight w:val="0"/>
      <w:marTop w:val="0"/>
      <w:marBottom w:val="0"/>
      <w:divBdr>
        <w:top w:val="none" w:sz="0" w:space="0" w:color="auto"/>
        <w:left w:val="none" w:sz="0" w:space="0" w:color="auto"/>
        <w:bottom w:val="none" w:sz="0" w:space="0" w:color="auto"/>
        <w:right w:val="none" w:sz="0" w:space="0" w:color="auto"/>
      </w:divBdr>
    </w:div>
    <w:div w:id="1894851861">
      <w:bodyDiv w:val="1"/>
      <w:marLeft w:val="0"/>
      <w:marRight w:val="0"/>
      <w:marTop w:val="0"/>
      <w:marBottom w:val="0"/>
      <w:divBdr>
        <w:top w:val="none" w:sz="0" w:space="0" w:color="auto"/>
        <w:left w:val="none" w:sz="0" w:space="0" w:color="auto"/>
        <w:bottom w:val="none" w:sz="0" w:space="0" w:color="auto"/>
        <w:right w:val="none" w:sz="0" w:space="0" w:color="auto"/>
      </w:divBdr>
    </w:div>
    <w:div w:id="2116051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Benoit</dc:creator>
  <cp:keywords/>
  <cp:lastModifiedBy>Kim Harding</cp:lastModifiedBy>
  <cp:revision>3</cp:revision>
  <dcterms:created xsi:type="dcterms:W3CDTF">2022-03-25T16:04:00Z</dcterms:created>
  <dcterms:modified xsi:type="dcterms:W3CDTF">2022-03-25T16:05:00Z</dcterms:modified>
</cp:coreProperties>
</file>