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9EC7" w14:textId="77777777" w:rsidR="003056F4" w:rsidRDefault="003056F4" w:rsidP="003056F4">
      <w:pPr>
        <w:pStyle w:val="PlainText"/>
        <w:rPr>
          <w:color w:val="auto"/>
        </w:rPr>
      </w:pPr>
      <w:r w:rsidRPr="002A63A8">
        <w:rPr>
          <w:noProof/>
          <w:sz w:val="44"/>
          <w:szCs w:val="44"/>
        </w:rPr>
        <w:drawing>
          <wp:anchor distT="0" distB="0" distL="0" distR="0" simplePos="0" relativeHeight="251659264" behindDoc="0" locked="0" layoutInCell="1" allowOverlap="1" wp14:anchorId="23D3A581" wp14:editId="09810914">
            <wp:simplePos x="0" y="0"/>
            <wp:positionH relativeFrom="page">
              <wp:posOffset>266700</wp:posOffset>
            </wp:positionH>
            <wp:positionV relativeFrom="paragraph">
              <wp:posOffset>-710565</wp:posOffset>
            </wp:positionV>
            <wp:extent cx="1650999" cy="188912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650999" cy="1889123"/>
                    </a:xfrm>
                    <a:prstGeom prst="rect">
                      <a:avLst/>
                    </a:prstGeom>
                  </pic:spPr>
                </pic:pic>
              </a:graphicData>
            </a:graphic>
          </wp:anchor>
        </w:drawing>
      </w:r>
    </w:p>
    <w:p w14:paraId="69E7D956" w14:textId="77777777" w:rsidR="003056F4" w:rsidRDefault="003056F4" w:rsidP="003056F4">
      <w:pPr>
        <w:pStyle w:val="PlainText"/>
        <w:rPr>
          <w:color w:val="auto"/>
        </w:rPr>
      </w:pPr>
    </w:p>
    <w:p w14:paraId="7E89960D" w14:textId="77777777" w:rsidR="003056F4" w:rsidRDefault="003056F4" w:rsidP="003056F4">
      <w:pPr>
        <w:pStyle w:val="PlainText"/>
        <w:rPr>
          <w:color w:val="auto"/>
        </w:rPr>
      </w:pPr>
    </w:p>
    <w:p w14:paraId="7F4E7172" w14:textId="77777777" w:rsidR="003056F4" w:rsidRDefault="003056F4" w:rsidP="003056F4">
      <w:pPr>
        <w:pStyle w:val="PlainText"/>
        <w:rPr>
          <w:color w:val="auto"/>
        </w:rPr>
      </w:pPr>
    </w:p>
    <w:p w14:paraId="7F632503" w14:textId="77777777" w:rsidR="003056F4" w:rsidRDefault="003056F4" w:rsidP="003056F4">
      <w:pPr>
        <w:pStyle w:val="PlainText"/>
        <w:rPr>
          <w:color w:val="auto"/>
        </w:rPr>
      </w:pPr>
    </w:p>
    <w:p w14:paraId="198FD502" w14:textId="77777777" w:rsidR="003056F4" w:rsidRDefault="003056F4" w:rsidP="003056F4">
      <w:pPr>
        <w:pStyle w:val="PlainText"/>
        <w:rPr>
          <w:color w:val="auto"/>
        </w:rPr>
      </w:pPr>
    </w:p>
    <w:p w14:paraId="3DEB7D60" w14:textId="77777777" w:rsidR="003056F4" w:rsidRDefault="003056F4" w:rsidP="003056F4">
      <w:pPr>
        <w:pStyle w:val="PlainText"/>
        <w:rPr>
          <w:color w:val="auto"/>
        </w:rPr>
      </w:pPr>
    </w:p>
    <w:p w14:paraId="17A94585" w14:textId="77777777" w:rsidR="00BB6990" w:rsidRDefault="00BB6990" w:rsidP="003056F4">
      <w:pPr>
        <w:pStyle w:val="PlainText"/>
        <w:rPr>
          <w:color w:val="auto"/>
        </w:rPr>
      </w:pPr>
    </w:p>
    <w:p w14:paraId="553F81DB" w14:textId="77777777" w:rsidR="00BB6990" w:rsidRDefault="00BB6990" w:rsidP="003056F4">
      <w:pPr>
        <w:pStyle w:val="PlainText"/>
        <w:rPr>
          <w:color w:val="auto"/>
        </w:rPr>
      </w:pPr>
    </w:p>
    <w:p w14:paraId="544DCA48" w14:textId="3C023112" w:rsidR="00BB6990" w:rsidRPr="00BB6990" w:rsidRDefault="00BB6990" w:rsidP="00BB6990">
      <w:pPr>
        <w:pStyle w:val="NormalWeb"/>
        <w:rPr>
          <w:rFonts w:asciiTheme="minorHAnsi" w:hAnsiTheme="minorHAnsi" w:cstheme="minorHAnsi"/>
        </w:rPr>
      </w:pPr>
      <w:r w:rsidRPr="00BB6990">
        <w:rPr>
          <w:rFonts w:asciiTheme="minorHAnsi" w:hAnsiTheme="minorHAnsi" w:cstheme="minorHAnsi"/>
          <w:b/>
          <w:bCs/>
          <w:color w:val="000000"/>
        </w:rPr>
        <w:t xml:space="preserve">The </w:t>
      </w:r>
      <w:r w:rsidRPr="00BB6990">
        <w:rPr>
          <w:rFonts w:asciiTheme="minorHAnsi" w:hAnsiTheme="minorHAnsi" w:cstheme="minorHAnsi"/>
          <w:b/>
          <w:bCs/>
        </w:rPr>
        <w:t>BSA North West Medical Sociology Regional Study Group</w:t>
      </w:r>
      <w:r w:rsidRPr="00BB6990">
        <w:rPr>
          <w:rFonts w:asciiTheme="minorHAnsi" w:hAnsiTheme="minorHAnsi" w:cstheme="minorHAnsi"/>
          <w:b/>
          <w:bCs/>
          <w:color w:val="000000"/>
        </w:rPr>
        <w:t xml:space="preserve"> </w:t>
      </w:r>
      <w:r w:rsidRPr="00BB6990">
        <w:rPr>
          <w:rFonts w:asciiTheme="minorHAnsi" w:hAnsiTheme="minorHAnsi" w:cstheme="minorHAnsi"/>
          <w:b/>
          <w:bCs/>
          <w:color w:val="000000"/>
        </w:rPr>
        <w:t>is seeking new convenors to</w:t>
      </w:r>
      <w:r>
        <w:rPr>
          <w:rFonts w:asciiTheme="minorHAnsi" w:hAnsiTheme="minorHAnsi" w:cstheme="minorHAnsi"/>
          <w:b/>
          <w:bCs/>
          <w:color w:val="000000"/>
        </w:rPr>
        <w:t xml:space="preserve"> take over the group.</w:t>
      </w:r>
      <w:r w:rsidRPr="00BB6990">
        <w:rPr>
          <w:rFonts w:asciiTheme="minorHAnsi" w:hAnsiTheme="minorHAnsi" w:cstheme="minorHAnsi"/>
          <w:b/>
          <w:bCs/>
          <w:color w:val="000000"/>
        </w:rPr>
        <w:t xml:space="preserve"> </w:t>
      </w:r>
    </w:p>
    <w:p w14:paraId="55A88DDB" w14:textId="77777777" w:rsidR="003056F4" w:rsidRDefault="003056F4" w:rsidP="003056F4">
      <w:pPr>
        <w:pStyle w:val="PlainText"/>
        <w:rPr>
          <w:color w:val="auto"/>
        </w:rPr>
      </w:pPr>
    </w:p>
    <w:p w14:paraId="3E56E8E5" w14:textId="37885263" w:rsidR="003056F4" w:rsidRDefault="003056F4" w:rsidP="003056F4">
      <w:pPr>
        <w:pStyle w:val="PlainText"/>
        <w:rPr>
          <w:color w:val="auto"/>
        </w:rPr>
      </w:pPr>
      <w:r>
        <w:rPr>
          <w:color w:val="auto"/>
        </w:rPr>
        <w:t xml:space="preserve">Would you like to become more involved in the </w:t>
      </w:r>
      <w:r w:rsidR="00297FFA">
        <w:rPr>
          <w:color w:val="auto"/>
        </w:rPr>
        <w:t>S</w:t>
      </w:r>
      <w:r>
        <w:rPr>
          <w:color w:val="auto"/>
        </w:rPr>
        <w:t xml:space="preserve">tudy </w:t>
      </w:r>
      <w:r w:rsidR="00297FFA">
        <w:rPr>
          <w:color w:val="auto"/>
        </w:rPr>
        <w:t>G</w:t>
      </w:r>
      <w:r>
        <w:rPr>
          <w:color w:val="auto"/>
        </w:rPr>
        <w:t xml:space="preserve">roup? </w:t>
      </w:r>
      <w:r w:rsidR="00BB6990" w:rsidRPr="00B64804">
        <w:rPr>
          <w:color w:val="000000"/>
        </w:rPr>
        <w:t>We are looking for individuals who are passionate</w:t>
      </w:r>
      <w:r w:rsidR="00BB6990">
        <w:rPr>
          <w:color w:val="000000"/>
        </w:rPr>
        <w:t xml:space="preserve"> </w:t>
      </w:r>
      <w:r w:rsidR="00BB6990" w:rsidRPr="00BB6990">
        <w:rPr>
          <w:color w:val="auto"/>
        </w:rPr>
        <w:t xml:space="preserve">about </w:t>
      </w:r>
      <w:r w:rsidR="00BB6990" w:rsidRPr="00BB6990">
        <w:rPr>
          <w:color w:val="auto"/>
        </w:rPr>
        <w:t>continu</w:t>
      </w:r>
      <w:r w:rsidR="00BB6990" w:rsidRPr="00BB6990">
        <w:rPr>
          <w:color w:val="auto"/>
        </w:rPr>
        <w:t>ing and</w:t>
      </w:r>
      <w:r w:rsidR="00BB6990" w:rsidRPr="00BB6990">
        <w:rPr>
          <w:color w:val="auto"/>
        </w:rPr>
        <w:t xml:space="preserve"> developing the Study Group </w:t>
      </w:r>
      <w:r w:rsidR="00BB6990">
        <w:rPr>
          <w:color w:val="auto"/>
        </w:rPr>
        <w:t>over</w:t>
      </w:r>
      <w:r w:rsidR="00BB6990" w:rsidRPr="00BB6990">
        <w:rPr>
          <w:color w:val="auto"/>
        </w:rPr>
        <w:t xml:space="preserve"> the coming years</w:t>
      </w:r>
      <w:r w:rsidR="00297FFA">
        <w:rPr>
          <w:color w:val="auto"/>
        </w:rPr>
        <w:t>.</w:t>
      </w:r>
    </w:p>
    <w:p w14:paraId="4BD9526A" w14:textId="77777777" w:rsidR="004178A6" w:rsidRDefault="004178A6" w:rsidP="003056F4">
      <w:pPr>
        <w:pStyle w:val="PlainText"/>
        <w:rPr>
          <w:color w:val="auto"/>
        </w:rPr>
      </w:pPr>
    </w:p>
    <w:p w14:paraId="63F46924" w14:textId="3A51AF5C" w:rsidR="004178A6" w:rsidRDefault="004178A6" w:rsidP="003056F4">
      <w:pPr>
        <w:pStyle w:val="PlainText"/>
        <w:rPr>
          <w:color w:val="auto"/>
        </w:rPr>
      </w:pPr>
      <w:r w:rsidRPr="004178A6">
        <w:rPr>
          <w:color w:val="auto"/>
        </w:rPr>
        <w:t>This is a valuable opportunity to help shape the direction of the Study Group, support its members, and contribute to building an active and inclusive space for sociological research, dialogue, and collaboration in the field</w:t>
      </w:r>
      <w:r w:rsidR="00BB6990">
        <w:rPr>
          <w:color w:val="auto"/>
        </w:rPr>
        <w:t>.</w:t>
      </w:r>
    </w:p>
    <w:p w14:paraId="2FD93F29" w14:textId="77777777" w:rsidR="00B370A4" w:rsidRDefault="00B370A4" w:rsidP="003056F4">
      <w:pPr>
        <w:pStyle w:val="PlainText"/>
        <w:rPr>
          <w:color w:val="auto"/>
        </w:rPr>
      </w:pPr>
    </w:p>
    <w:p w14:paraId="2884298E" w14:textId="77777777" w:rsidR="004178A6" w:rsidRPr="004178A6" w:rsidRDefault="004178A6" w:rsidP="004178A6">
      <w:pPr>
        <w:pStyle w:val="PlainText"/>
        <w:rPr>
          <w:color w:val="auto"/>
        </w:rPr>
      </w:pPr>
      <w:r w:rsidRPr="004178A6">
        <w:rPr>
          <w:color w:val="auto"/>
        </w:rPr>
        <w:t>The Convenor plays a key role in leading the Study Group, which includes:</w:t>
      </w:r>
    </w:p>
    <w:p w14:paraId="5B5A5A64" w14:textId="77777777" w:rsidR="004178A6" w:rsidRPr="004178A6" w:rsidRDefault="004178A6" w:rsidP="004178A6">
      <w:pPr>
        <w:pStyle w:val="PlainText"/>
        <w:rPr>
          <w:color w:val="auto"/>
        </w:rPr>
      </w:pPr>
    </w:p>
    <w:p w14:paraId="713AF57D" w14:textId="77777777" w:rsidR="004178A6" w:rsidRPr="004178A6" w:rsidRDefault="004178A6" w:rsidP="004178A6">
      <w:pPr>
        <w:pStyle w:val="PlainText"/>
        <w:numPr>
          <w:ilvl w:val="0"/>
          <w:numId w:val="1"/>
        </w:numPr>
        <w:rPr>
          <w:color w:val="auto"/>
        </w:rPr>
      </w:pPr>
      <w:r w:rsidRPr="004178A6">
        <w:rPr>
          <w:color w:val="auto"/>
        </w:rPr>
        <w:t>Coordinating group activities and events (such as seminars, workshops, or conference panels)</w:t>
      </w:r>
    </w:p>
    <w:p w14:paraId="7DE8B27E" w14:textId="77777777" w:rsidR="004178A6" w:rsidRPr="004178A6" w:rsidRDefault="004178A6" w:rsidP="004178A6">
      <w:pPr>
        <w:pStyle w:val="PlainText"/>
        <w:numPr>
          <w:ilvl w:val="0"/>
          <w:numId w:val="1"/>
        </w:numPr>
        <w:rPr>
          <w:color w:val="auto"/>
        </w:rPr>
      </w:pPr>
      <w:r w:rsidRPr="004178A6">
        <w:rPr>
          <w:color w:val="auto"/>
        </w:rPr>
        <w:t>Engaging with Study Group members and facilitating communication</w:t>
      </w:r>
    </w:p>
    <w:p w14:paraId="27D1B5FB" w14:textId="63AEE3D1" w:rsidR="004178A6" w:rsidRDefault="004178A6" w:rsidP="004178A6">
      <w:pPr>
        <w:pStyle w:val="PlainText"/>
        <w:numPr>
          <w:ilvl w:val="0"/>
          <w:numId w:val="1"/>
        </w:numPr>
        <w:rPr>
          <w:color w:val="auto"/>
        </w:rPr>
      </w:pPr>
      <w:r w:rsidRPr="004178A6">
        <w:rPr>
          <w:color w:val="auto"/>
        </w:rPr>
        <w:t xml:space="preserve">Supporting the promotion and visibility of </w:t>
      </w:r>
      <w:r w:rsidR="00BB6990">
        <w:rPr>
          <w:color w:val="auto"/>
        </w:rPr>
        <w:t>the group</w:t>
      </w:r>
      <w:r w:rsidRPr="004178A6">
        <w:rPr>
          <w:color w:val="auto"/>
        </w:rPr>
        <w:t xml:space="preserve"> within and beyond the BSA</w:t>
      </w:r>
    </w:p>
    <w:p w14:paraId="45A0ECD1" w14:textId="77777777" w:rsidR="006F5D49" w:rsidRPr="006F5D49" w:rsidRDefault="006F5D49" w:rsidP="006F5D49">
      <w:pPr>
        <w:pStyle w:val="ListParagraph"/>
        <w:numPr>
          <w:ilvl w:val="0"/>
          <w:numId w:val="1"/>
        </w:numPr>
      </w:pPr>
      <w:r w:rsidRPr="006F5D49">
        <w:t>Liaising with the BSA, including writing a short annual report outlining Study Group activities</w:t>
      </w:r>
    </w:p>
    <w:p w14:paraId="49A9EE49" w14:textId="77777777" w:rsidR="006F5D49" w:rsidRPr="006F5D49" w:rsidRDefault="006F5D49" w:rsidP="006F5D49">
      <w:pPr>
        <w:pStyle w:val="ListParagraph"/>
        <w:numPr>
          <w:ilvl w:val="0"/>
          <w:numId w:val="1"/>
        </w:numPr>
      </w:pPr>
      <w:r w:rsidRPr="006F5D49">
        <w:t xml:space="preserve">Representing the study group at BSA Study Group meetings </w:t>
      </w:r>
    </w:p>
    <w:p w14:paraId="62BB20BC" w14:textId="77777777" w:rsidR="004178A6" w:rsidRPr="004178A6" w:rsidRDefault="004178A6" w:rsidP="003056F4">
      <w:pPr>
        <w:pStyle w:val="PlainText"/>
        <w:rPr>
          <w:color w:val="auto"/>
        </w:rPr>
      </w:pPr>
    </w:p>
    <w:p w14:paraId="698F6633" w14:textId="77777777" w:rsidR="00BB6990" w:rsidRPr="00BB6990" w:rsidRDefault="004178A6" w:rsidP="00BB6990">
      <w:pPr>
        <w:pStyle w:val="NormalWeb"/>
        <w:rPr>
          <w:rFonts w:asciiTheme="minorHAnsi" w:hAnsiTheme="minorHAnsi" w:cstheme="minorHAnsi"/>
          <w:color w:val="000000"/>
          <w:sz w:val="22"/>
          <w:szCs w:val="22"/>
        </w:rPr>
      </w:pPr>
      <w:r w:rsidRPr="00BB6990">
        <w:rPr>
          <w:rFonts w:asciiTheme="minorHAnsi" w:hAnsiTheme="minorHAnsi" w:cstheme="minorHAnsi"/>
          <w:sz w:val="22"/>
          <w:szCs w:val="22"/>
        </w:rPr>
        <w:t>Convenors must be BSA members and maintain their membership for the duration of their tenure in the role</w:t>
      </w:r>
      <w:r w:rsidR="00BB6990" w:rsidRPr="00BB6990">
        <w:rPr>
          <w:rFonts w:asciiTheme="minorHAnsi" w:hAnsiTheme="minorHAnsi" w:cstheme="minorHAnsi"/>
          <w:sz w:val="22"/>
          <w:szCs w:val="22"/>
        </w:rPr>
        <w:t xml:space="preserve"> </w:t>
      </w:r>
      <w:r w:rsidR="00BB6990" w:rsidRPr="00BB6990">
        <w:rPr>
          <w:rFonts w:asciiTheme="minorHAnsi" w:hAnsiTheme="minorHAnsi" w:cstheme="minorHAnsi"/>
          <w:color w:val="000000"/>
          <w:sz w:val="22"/>
          <w:szCs w:val="22"/>
        </w:rPr>
        <w:t>and must sign the BSA Study Group Terms of Reference.</w:t>
      </w:r>
    </w:p>
    <w:p w14:paraId="63ACBE85" w14:textId="77777777" w:rsidR="00B370A4" w:rsidRDefault="00B370A4" w:rsidP="003056F4">
      <w:pPr>
        <w:pStyle w:val="PlainText"/>
        <w:rPr>
          <w:color w:val="auto"/>
        </w:rPr>
      </w:pPr>
    </w:p>
    <w:p w14:paraId="58E341D8" w14:textId="6CE1D17C" w:rsidR="00B370A4" w:rsidRPr="00B370A4" w:rsidRDefault="00B370A4" w:rsidP="00B370A4">
      <w:r>
        <w:t xml:space="preserve">Further information </w:t>
      </w:r>
      <w:r w:rsidR="00AC341C">
        <w:t xml:space="preserve">on the group </w:t>
      </w:r>
      <w:r>
        <w:t>is available at</w:t>
      </w:r>
      <w:r w:rsidR="00AC341C">
        <w:t>:</w:t>
      </w:r>
      <w:r>
        <w:t xml:space="preserve"> </w:t>
      </w:r>
      <w:hyperlink r:id="rId6" w:history="1">
        <w:r w:rsidR="00AE727F" w:rsidRPr="00C4518D">
          <w:rPr>
            <w:rStyle w:val="Hyperlink"/>
          </w:rPr>
          <w:t>https://www.britsoc.co.uk/groups/medical-sociology-groups/north-west-medical-sociology-regional-group/</w:t>
        </w:r>
      </w:hyperlink>
      <w:r w:rsidR="00AE727F">
        <w:t xml:space="preserve"> </w:t>
      </w:r>
    </w:p>
    <w:p w14:paraId="6838EB3B" w14:textId="60A28F07" w:rsidR="003056F4" w:rsidRDefault="00B370A4" w:rsidP="003056F4">
      <w:pPr>
        <w:pStyle w:val="PlainText"/>
      </w:pPr>
      <w:r>
        <w:rPr>
          <w:color w:val="auto"/>
        </w:rPr>
        <w:t xml:space="preserve"> </w:t>
      </w:r>
      <w:r w:rsidR="003056F4">
        <w:rPr>
          <w:color w:val="auto"/>
        </w:rPr>
        <w:t> </w:t>
      </w:r>
    </w:p>
    <w:p w14:paraId="5D9843E2" w14:textId="629DFE70" w:rsidR="00AE727F" w:rsidRDefault="003056F4" w:rsidP="003056F4">
      <w:pPr>
        <w:pStyle w:val="PlainText"/>
        <w:rPr>
          <w:color w:val="auto"/>
        </w:rPr>
      </w:pPr>
      <w:r>
        <w:rPr>
          <w:color w:val="auto"/>
        </w:rPr>
        <w:t>Please email</w:t>
      </w:r>
      <w:r w:rsidR="00BB6990" w:rsidRPr="00BB6990">
        <w:rPr>
          <w:color w:val="000000"/>
        </w:rPr>
        <w:t xml:space="preserve"> </w:t>
      </w:r>
      <w:hyperlink r:id="rId7" w:history="1">
        <w:r w:rsidR="00BB6990" w:rsidRPr="00BB6990">
          <w:rPr>
            <w:rStyle w:val="Hyperlink"/>
          </w:rPr>
          <w:t>donna.bramwell@manchester.ac.uk</w:t>
        </w:r>
      </w:hyperlink>
      <w:r w:rsidR="00BB6990">
        <w:rPr>
          <w:color w:val="auto"/>
        </w:rPr>
        <w:t xml:space="preserve"> or</w:t>
      </w:r>
      <w:r>
        <w:rPr>
          <w:color w:val="auto"/>
        </w:rPr>
        <w:t xml:space="preserve"> </w:t>
      </w:r>
      <w:hyperlink r:id="rId8" w:history="1">
        <w:r w:rsidR="004178A6" w:rsidRPr="00862550">
          <w:rPr>
            <w:rStyle w:val="Hyperlink"/>
          </w:rPr>
          <w:t>enquiries@britsoc.org.uk</w:t>
        </w:r>
      </w:hyperlink>
      <w:r>
        <w:rPr>
          <w:color w:val="auto"/>
        </w:rPr>
        <w:t xml:space="preserve"> with expressions of interest, including what you could bring to, and how you might benefit from, the role by</w:t>
      </w:r>
      <w:r w:rsidR="00BB6990">
        <w:rPr>
          <w:color w:val="auto"/>
        </w:rPr>
        <w:t xml:space="preserve"> </w:t>
      </w:r>
      <w:r w:rsidR="00BB6990" w:rsidRPr="00BB6990">
        <w:rPr>
          <w:b/>
          <w:bCs/>
          <w:color w:val="auto"/>
        </w:rPr>
        <w:t>Monday 12 October 2026</w:t>
      </w:r>
      <w:r w:rsidR="00BB6990">
        <w:rPr>
          <w:color w:val="auto"/>
        </w:rPr>
        <w:t>.</w:t>
      </w:r>
    </w:p>
    <w:p w14:paraId="2634C4AD" w14:textId="77777777" w:rsidR="00BB6990" w:rsidRDefault="00BB6990" w:rsidP="003056F4">
      <w:pPr>
        <w:pStyle w:val="PlainText"/>
        <w:rPr>
          <w:color w:val="auto"/>
        </w:rPr>
      </w:pPr>
    </w:p>
    <w:p w14:paraId="796DC7A4" w14:textId="77777777" w:rsidR="00BB6990" w:rsidRPr="00BB6990" w:rsidRDefault="00BB6990" w:rsidP="00BB6990">
      <w:pPr>
        <w:rPr>
          <w:i/>
          <w:iCs/>
        </w:rPr>
      </w:pPr>
      <w:r w:rsidRPr="00BB6990">
        <w:rPr>
          <w:i/>
          <w:iCs/>
        </w:rPr>
        <w:t>Please note that if no convenor is found before this date the BSA Food study group will become inactive and cease to exist.</w:t>
      </w:r>
    </w:p>
    <w:p w14:paraId="4431EE7F" w14:textId="77777777" w:rsidR="003056F4" w:rsidRDefault="003056F4" w:rsidP="003056F4">
      <w:pPr>
        <w:pStyle w:val="PlainText"/>
      </w:pPr>
      <w:r>
        <w:rPr>
          <w:color w:val="auto"/>
        </w:rPr>
        <w:t> </w:t>
      </w:r>
    </w:p>
    <w:p w14:paraId="4A976A55" w14:textId="77777777" w:rsidR="003056F4" w:rsidRDefault="003056F4" w:rsidP="003056F4">
      <w:pPr>
        <w:pStyle w:val="PlainText"/>
      </w:pPr>
      <w:r>
        <w:rPr>
          <w:color w:val="auto"/>
        </w:rPr>
        <w:t>Looking forward to hearing from you!</w:t>
      </w:r>
    </w:p>
    <w:p w14:paraId="2DD723CF" w14:textId="77777777" w:rsidR="003056F4" w:rsidRDefault="003056F4" w:rsidP="003056F4">
      <w:r>
        <w:t> </w:t>
      </w:r>
    </w:p>
    <w:p w14:paraId="2E76D534" w14:textId="77777777" w:rsidR="003056F4" w:rsidRDefault="003056F4" w:rsidP="003056F4">
      <w:r>
        <w:rPr>
          <w:sz w:val="24"/>
          <w:szCs w:val="24"/>
        </w:rPr>
        <w:t> </w:t>
      </w:r>
    </w:p>
    <w:p w14:paraId="1FDE0788" w14:textId="77777777" w:rsidR="006F5D49" w:rsidRDefault="006F5D49"/>
    <w:sectPr w:rsidR="006F5D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66A9F"/>
    <w:multiLevelType w:val="hybridMultilevel"/>
    <w:tmpl w:val="37D4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A77288"/>
    <w:multiLevelType w:val="hybridMultilevel"/>
    <w:tmpl w:val="5DCE2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AC5672"/>
    <w:multiLevelType w:val="multilevel"/>
    <w:tmpl w:val="1CAA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979406">
    <w:abstractNumId w:val="2"/>
  </w:num>
  <w:num w:numId="2" w16cid:durableId="1991404011">
    <w:abstractNumId w:val="0"/>
  </w:num>
  <w:num w:numId="3" w16cid:durableId="1636177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6F4"/>
    <w:rsid w:val="000447AB"/>
    <w:rsid w:val="000767A1"/>
    <w:rsid w:val="001E35EC"/>
    <w:rsid w:val="002642C1"/>
    <w:rsid w:val="00297FFA"/>
    <w:rsid w:val="003056F4"/>
    <w:rsid w:val="00316F61"/>
    <w:rsid w:val="003C2491"/>
    <w:rsid w:val="004178A6"/>
    <w:rsid w:val="006F5D49"/>
    <w:rsid w:val="00790454"/>
    <w:rsid w:val="00877FBB"/>
    <w:rsid w:val="00AC341C"/>
    <w:rsid w:val="00AE727F"/>
    <w:rsid w:val="00B370A4"/>
    <w:rsid w:val="00BB6990"/>
    <w:rsid w:val="00CB2926"/>
    <w:rsid w:val="00D26EFB"/>
    <w:rsid w:val="00D56E7D"/>
    <w:rsid w:val="00EF1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CDCE2"/>
  <w15:chartTrackingRefBased/>
  <w15:docId w15:val="{7966B0E7-4CEF-4F95-8CE5-6C747B5A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6F4"/>
    <w:pPr>
      <w:spacing w:after="0" w:line="240" w:lineRule="auto"/>
    </w:pPr>
    <w:rPr>
      <w:rFonts w:ascii="Calibri" w:hAnsi="Calibri"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6F4"/>
    <w:rPr>
      <w:color w:val="0563C1"/>
      <w:u w:val="single"/>
    </w:rPr>
  </w:style>
  <w:style w:type="paragraph" w:styleId="PlainText">
    <w:name w:val="Plain Text"/>
    <w:basedOn w:val="Normal"/>
    <w:link w:val="PlainTextChar"/>
    <w:uiPriority w:val="99"/>
    <w:semiHidden/>
    <w:unhideWhenUsed/>
    <w:rsid w:val="003056F4"/>
    <w:rPr>
      <w:color w:val="2F5496"/>
    </w:rPr>
  </w:style>
  <w:style w:type="character" w:customStyle="1" w:styleId="PlainTextChar">
    <w:name w:val="Plain Text Char"/>
    <w:basedOn w:val="DefaultParagraphFont"/>
    <w:link w:val="PlainText"/>
    <w:uiPriority w:val="99"/>
    <w:semiHidden/>
    <w:rsid w:val="003056F4"/>
    <w:rPr>
      <w:rFonts w:ascii="Calibri" w:hAnsi="Calibri" w:cs="Calibri"/>
      <w:color w:val="2F5496"/>
      <w:lang w:eastAsia="en-GB"/>
    </w:rPr>
  </w:style>
  <w:style w:type="character" w:styleId="UnresolvedMention">
    <w:name w:val="Unresolved Mention"/>
    <w:basedOn w:val="DefaultParagraphFont"/>
    <w:uiPriority w:val="99"/>
    <w:semiHidden/>
    <w:unhideWhenUsed/>
    <w:rsid w:val="004178A6"/>
    <w:rPr>
      <w:color w:val="605E5C"/>
      <w:shd w:val="clear" w:color="auto" w:fill="E1DFDD"/>
    </w:rPr>
  </w:style>
  <w:style w:type="character" w:styleId="FollowedHyperlink">
    <w:name w:val="FollowedHyperlink"/>
    <w:basedOn w:val="DefaultParagraphFont"/>
    <w:uiPriority w:val="99"/>
    <w:semiHidden/>
    <w:unhideWhenUsed/>
    <w:rsid w:val="00B370A4"/>
    <w:rPr>
      <w:color w:val="954F72" w:themeColor="followedHyperlink"/>
      <w:u w:val="single"/>
    </w:rPr>
  </w:style>
  <w:style w:type="paragraph" w:styleId="ListParagraph">
    <w:name w:val="List Paragraph"/>
    <w:basedOn w:val="Normal"/>
    <w:uiPriority w:val="34"/>
    <w:qFormat/>
    <w:rsid w:val="006F5D49"/>
    <w:pPr>
      <w:spacing w:after="160" w:line="259" w:lineRule="auto"/>
      <w:ind w:left="720"/>
      <w:contextualSpacing/>
    </w:pPr>
    <w:rPr>
      <w:rFonts w:asciiTheme="minorHAnsi" w:hAnsiTheme="minorHAnsi" w:cstheme="minorBidi"/>
      <w:lang w:eastAsia="en-US"/>
    </w:rPr>
  </w:style>
  <w:style w:type="paragraph" w:styleId="NormalWeb">
    <w:name w:val="Normal (Web)"/>
    <w:basedOn w:val="Normal"/>
    <w:uiPriority w:val="99"/>
    <w:unhideWhenUsed/>
    <w:rsid w:val="00BB69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321035">
      <w:bodyDiv w:val="1"/>
      <w:marLeft w:val="0"/>
      <w:marRight w:val="0"/>
      <w:marTop w:val="0"/>
      <w:marBottom w:val="0"/>
      <w:divBdr>
        <w:top w:val="none" w:sz="0" w:space="0" w:color="auto"/>
        <w:left w:val="none" w:sz="0" w:space="0" w:color="auto"/>
        <w:bottom w:val="none" w:sz="0" w:space="0" w:color="auto"/>
        <w:right w:val="none" w:sz="0" w:space="0" w:color="auto"/>
      </w:divBdr>
    </w:div>
    <w:div w:id="850609636">
      <w:bodyDiv w:val="1"/>
      <w:marLeft w:val="0"/>
      <w:marRight w:val="0"/>
      <w:marTop w:val="0"/>
      <w:marBottom w:val="0"/>
      <w:divBdr>
        <w:top w:val="none" w:sz="0" w:space="0" w:color="auto"/>
        <w:left w:val="none" w:sz="0" w:space="0" w:color="auto"/>
        <w:bottom w:val="none" w:sz="0" w:space="0" w:color="auto"/>
        <w:right w:val="none" w:sz="0" w:space="0" w:color="auto"/>
      </w:divBdr>
    </w:div>
    <w:div w:id="180658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ritsoc.org.uk" TargetMode="External"/><Relationship Id="rId3" Type="http://schemas.openxmlformats.org/officeDocument/2006/relationships/settings" Target="settings.xml"/><Relationship Id="rId7" Type="http://schemas.openxmlformats.org/officeDocument/2006/relationships/hyperlink" Target="mailto:donna.bramwell@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soc.co.uk/groups/medical-sociology-groups/north-west-medical-sociology-regional-group/"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Murphy</dc:creator>
  <cp:keywords/>
  <dc:description/>
  <cp:lastModifiedBy>British Sociological Association</cp:lastModifiedBy>
  <cp:revision>3</cp:revision>
  <cp:lastPrinted>2025-08-05T12:31:00Z</cp:lastPrinted>
  <dcterms:created xsi:type="dcterms:W3CDTF">2026-09-07T14:14:00Z</dcterms:created>
  <dcterms:modified xsi:type="dcterms:W3CDTF">2026-09-08T09:51:00Z</dcterms:modified>
</cp:coreProperties>
</file>